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2C9A9" w14:textId="77777777" w:rsidR="006F613D" w:rsidRPr="00690F99" w:rsidRDefault="006F613D" w:rsidP="00690F99">
      <w:pPr>
        <w:spacing w:line="360" w:lineRule="auto"/>
        <w:jc w:val="center"/>
        <w:rPr>
          <w:rFonts w:ascii="Times New Roman" w:eastAsia="Times New Roman" w:hAnsi="Times New Roman" w:cs="Times New Roman"/>
          <w:b/>
          <w:i/>
          <w:sz w:val="28"/>
          <w:szCs w:val="28"/>
          <w:lang w:val="uk-UA"/>
        </w:rPr>
      </w:pPr>
      <w:proofErr w:type="spellStart"/>
      <w:r w:rsidRPr="00690F99">
        <w:rPr>
          <w:rFonts w:ascii="Times New Roman" w:eastAsia="Times New Roman" w:hAnsi="Times New Roman" w:cs="Times New Roman"/>
          <w:b/>
          <w:i/>
          <w:sz w:val="28"/>
          <w:szCs w:val="28"/>
          <w:lang w:val="uk-UA"/>
        </w:rPr>
        <w:t>Богушева</w:t>
      </w:r>
      <w:proofErr w:type="spellEnd"/>
      <w:r w:rsidRPr="00690F99">
        <w:rPr>
          <w:rFonts w:ascii="Times New Roman" w:eastAsia="Times New Roman" w:hAnsi="Times New Roman" w:cs="Times New Roman"/>
          <w:b/>
          <w:i/>
          <w:sz w:val="28"/>
          <w:szCs w:val="28"/>
          <w:lang w:val="uk-UA"/>
        </w:rPr>
        <w:t xml:space="preserve"> Таїсія Олексіївна</w:t>
      </w:r>
    </w:p>
    <w:p w14:paraId="302F3F6C" w14:textId="77777777" w:rsidR="006F613D" w:rsidRPr="00690F99" w:rsidRDefault="006F613D" w:rsidP="00690F99">
      <w:pPr>
        <w:spacing w:line="360" w:lineRule="auto"/>
        <w:jc w:val="center"/>
        <w:rPr>
          <w:rFonts w:ascii="Times New Roman" w:eastAsia="Times New Roman" w:hAnsi="Times New Roman" w:cs="Times New Roman"/>
          <w:i/>
          <w:sz w:val="28"/>
          <w:szCs w:val="28"/>
          <w:lang w:val="uk-UA"/>
        </w:rPr>
      </w:pPr>
      <w:r w:rsidRPr="00690F99">
        <w:rPr>
          <w:rFonts w:ascii="Times New Roman" w:eastAsia="Times New Roman" w:hAnsi="Times New Roman" w:cs="Times New Roman"/>
          <w:i/>
          <w:sz w:val="28"/>
          <w:szCs w:val="28"/>
          <w:lang w:val="uk-UA"/>
        </w:rPr>
        <w:t xml:space="preserve">студентка </w:t>
      </w:r>
      <w:r w:rsidRPr="00690F99">
        <w:rPr>
          <w:rFonts w:ascii="Times New Roman" w:eastAsia="Times New Roman" w:hAnsi="Times New Roman" w:cs="Times New Roman"/>
          <w:i/>
          <w:sz w:val="28"/>
          <w:szCs w:val="28"/>
          <w:lang w:val="en-US"/>
        </w:rPr>
        <w:t>I</w:t>
      </w:r>
      <w:r w:rsidRPr="00690F99">
        <w:rPr>
          <w:rFonts w:ascii="Times New Roman" w:eastAsia="Times New Roman" w:hAnsi="Times New Roman" w:cs="Times New Roman"/>
          <w:i/>
          <w:sz w:val="28"/>
          <w:szCs w:val="28"/>
        </w:rPr>
        <w:t xml:space="preserve"> </w:t>
      </w:r>
      <w:proofErr w:type="spellStart"/>
      <w:r w:rsidRPr="00690F99">
        <w:rPr>
          <w:rFonts w:ascii="Times New Roman" w:eastAsia="Times New Roman" w:hAnsi="Times New Roman" w:cs="Times New Roman"/>
          <w:i/>
          <w:sz w:val="28"/>
          <w:szCs w:val="28"/>
        </w:rPr>
        <w:t>групи</w:t>
      </w:r>
      <w:proofErr w:type="spellEnd"/>
      <w:r w:rsidRPr="00690F99">
        <w:rPr>
          <w:rFonts w:ascii="Times New Roman" w:eastAsia="Times New Roman" w:hAnsi="Times New Roman" w:cs="Times New Roman"/>
          <w:i/>
          <w:sz w:val="28"/>
          <w:szCs w:val="28"/>
        </w:rPr>
        <w:t xml:space="preserve"> </w:t>
      </w:r>
      <w:r w:rsidRPr="00690F99">
        <w:rPr>
          <w:rFonts w:ascii="Times New Roman" w:eastAsia="Times New Roman" w:hAnsi="Times New Roman" w:cs="Times New Roman"/>
          <w:i/>
          <w:sz w:val="28"/>
          <w:szCs w:val="28"/>
          <w:lang w:val="en-US"/>
        </w:rPr>
        <w:t>V</w:t>
      </w:r>
      <w:r w:rsidRPr="00690F99">
        <w:rPr>
          <w:rFonts w:ascii="Times New Roman" w:eastAsia="Times New Roman" w:hAnsi="Times New Roman" w:cs="Times New Roman"/>
          <w:i/>
          <w:sz w:val="28"/>
          <w:szCs w:val="28"/>
        </w:rPr>
        <w:t xml:space="preserve"> курсу </w:t>
      </w:r>
      <w:r w:rsidRPr="00690F99">
        <w:rPr>
          <w:rFonts w:ascii="Times New Roman" w:eastAsia="Times New Roman" w:hAnsi="Times New Roman" w:cs="Times New Roman"/>
          <w:i/>
          <w:sz w:val="28"/>
          <w:szCs w:val="28"/>
          <w:lang w:val="uk-UA"/>
        </w:rPr>
        <w:t>Факультету слідчої та детективної діяльності Національного юридичного університету імені Ярослава Мудрого</w:t>
      </w:r>
    </w:p>
    <w:p w14:paraId="1FA0E2B6" w14:textId="77777777" w:rsidR="00C65C80" w:rsidRPr="00690F99" w:rsidRDefault="00C65C80" w:rsidP="00690F99">
      <w:pPr>
        <w:spacing w:line="360" w:lineRule="auto"/>
        <w:jc w:val="center"/>
        <w:rPr>
          <w:rFonts w:ascii="Times New Roman" w:eastAsia="Times New Roman" w:hAnsi="Times New Roman" w:cs="Times New Roman"/>
          <w:i/>
          <w:sz w:val="28"/>
          <w:szCs w:val="28"/>
          <w:lang w:val="uk-UA"/>
        </w:rPr>
      </w:pPr>
    </w:p>
    <w:p w14:paraId="7A2616BD" w14:textId="2D1E4AAD" w:rsidR="006F613D" w:rsidRPr="00690F99" w:rsidRDefault="006F613D" w:rsidP="00690F99">
      <w:pPr>
        <w:spacing w:line="360" w:lineRule="auto"/>
        <w:jc w:val="center"/>
        <w:rPr>
          <w:rFonts w:ascii="Times New Roman" w:hAnsi="Times New Roman" w:cs="Times New Roman"/>
          <w:b/>
          <w:i/>
          <w:caps/>
          <w:sz w:val="28"/>
          <w:szCs w:val="28"/>
          <w:lang w:val="uk-UA"/>
        </w:rPr>
      </w:pPr>
      <w:r w:rsidRPr="00690F99">
        <w:rPr>
          <w:rFonts w:ascii="Times New Roman" w:hAnsi="Times New Roman" w:cs="Times New Roman"/>
          <w:b/>
          <w:i/>
          <w:caps/>
          <w:sz w:val="28"/>
          <w:szCs w:val="28"/>
          <w:lang w:val="uk-UA"/>
        </w:rPr>
        <w:t>фінансова підтримка держави господарської діяльності в умовах воєнного стану</w:t>
      </w:r>
    </w:p>
    <w:p w14:paraId="7E23A05E" w14:textId="77777777" w:rsidR="00690F99" w:rsidRPr="00D23A84" w:rsidRDefault="00690F99" w:rsidP="00690F99">
      <w:pPr>
        <w:spacing w:line="360" w:lineRule="auto"/>
        <w:jc w:val="center"/>
        <w:rPr>
          <w:rFonts w:ascii="Times New Roman" w:hAnsi="Times New Roman" w:cs="Times New Roman"/>
          <w:b/>
          <w:caps/>
          <w:sz w:val="28"/>
          <w:szCs w:val="28"/>
          <w:lang w:val="uk-UA"/>
        </w:rPr>
      </w:pPr>
    </w:p>
    <w:p w14:paraId="22433A76" w14:textId="03A52068" w:rsidR="006F613D" w:rsidRPr="00690F99" w:rsidRDefault="006F613D" w:rsidP="00690F99">
      <w:pPr>
        <w:spacing w:line="360" w:lineRule="auto"/>
        <w:ind w:firstLine="709"/>
        <w:jc w:val="both"/>
        <w:rPr>
          <w:rFonts w:ascii="Times New Roman" w:hAnsi="Times New Roman" w:cs="Times New Roman"/>
          <w:sz w:val="24"/>
          <w:szCs w:val="24"/>
          <w:lang w:val="uk-UA"/>
        </w:rPr>
      </w:pPr>
      <w:r w:rsidRPr="00690F99">
        <w:rPr>
          <w:rFonts w:ascii="Times New Roman" w:hAnsi="Times New Roman" w:cs="Times New Roman"/>
          <w:sz w:val="24"/>
          <w:szCs w:val="24"/>
          <w:lang w:val="uk-UA"/>
        </w:rPr>
        <w:t>Наукова робота присвячена дослідженню проблем, що виникають у господарські діяльності під час воєнного стану, а саме розгляд фінансової підтримки з боку держави. Автор проаналізував чинне законодавство, наукові статті та засоби масової інформації.</w:t>
      </w:r>
    </w:p>
    <w:p w14:paraId="082686A1" w14:textId="70D8DE51" w:rsidR="006F613D" w:rsidRPr="00690F99" w:rsidRDefault="006F613D" w:rsidP="00690F99">
      <w:pPr>
        <w:spacing w:line="360" w:lineRule="auto"/>
        <w:ind w:firstLine="709"/>
        <w:jc w:val="both"/>
        <w:rPr>
          <w:rFonts w:ascii="Times New Roman" w:hAnsi="Times New Roman" w:cs="Times New Roman"/>
          <w:sz w:val="24"/>
          <w:szCs w:val="24"/>
          <w:lang w:val="uk-UA"/>
        </w:rPr>
      </w:pPr>
      <w:r w:rsidRPr="00690F99">
        <w:rPr>
          <w:rFonts w:ascii="Times New Roman" w:hAnsi="Times New Roman" w:cs="Times New Roman"/>
          <w:b/>
          <w:sz w:val="24"/>
          <w:szCs w:val="24"/>
          <w:lang w:val="uk-UA"/>
        </w:rPr>
        <w:t>Ключові слова:</w:t>
      </w:r>
      <w:r w:rsidRPr="00690F99">
        <w:rPr>
          <w:rFonts w:ascii="Times New Roman" w:hAnsi="Times New Roman" w:cs="Times New Roman"/>
          <w:sz w:val="24"/>
          <w:szCs w:val="24"/>
          <w:lang w:val="uk-UA"/>
        </w:rPr>
        <w:t xml:space="preserve"> малий бізнес, фінансова підтримка, програма, господарська діяльність, воєнний стан. </w:t>
      </w:r>
    </w:p>
    <w:p w14:paraId="4AD5AD88" w14:textId="77777777" w:rsidR="00690F99" w:rsidRPr="00D23A84" w:rsidRDefault="00690F99" w:rsidP="00690F99">
      <w:pPr>
        <w:spacing w:line="360" w:lineRule="auto"/>
        <w:jc w:val="both"/>
        <w:rPr>
          <w:rFonts w:ascii="Times New Roman" w:hAnsi="Times New Roman" w:cs="Times New Roman"/>
          <w:sz w:val="28"/>
          <w:szCs w:val="28"/>
          <w:lang w:val="uk-UA"/>
        </w:rPr>
      </w:pPr>
    </w:p>
    <w:p w14:paraId="49078616" w14:textId="77777777" w:rsidR="006F613D" w:rsidRPr="00F16684" w:rsidRDefault="006F613D" w:rsidP="00690F99">
      <w:pPr>
        <w:spacing w:line="360" w:lineRule="auto"/>
        <w:jc w:val="center"/>
        <w:rPr>
          <w:rFonts w:ascii="Times New Roman" w:eastAsia="Times New Roman" w:hAnsi="Times New Roman" w:cs="Times New Roman"/>
          <w:b/>
          <w:i/>
          <w:color w:val="000000" w:themeColor="text1"/>
          <w:sz w:val="28"/>
          <w:szCs w:val="28"/>
          <w:lang w:val="en-US"/>
        </w:rPr>
      </w:pPr>
      <w:proofErr w:type="spellStart"/>
      <w:r w:rsidRPr="00F16684">
        <w:rPr>
          <w:rFonts w:ascii="Times New Roman" w:eastAsia="Times New Roman" w:hAnsi="Times New Roman" w:cs="Times New Roman"/>
          <w:b/>
          <w:i/>
          <w:color w:val="000000" w:themeColor="text1"/>
          <w:sz w:val="28"/>
          <w:szCs w:val="28"/>
          <w:lang w:val="en-US"/>
        </w:rPr>
        <w:t>Bohusheva</w:t>
      </w:r>
      <w:proofErr w:type="spellEnd"/>
      <w:r w:rsidRPr="00F16684">
        <w:rPr>
          <w:rFonts w:ascii="Times New Roman" w:eastAsia="Times New Roman" w:hAnsi="Times New Roman" w:cs="Times New Roman"/>
          <w:b/>
          <w:i/>
          <w:color w:val="000000" w:themeColor="text1"/>
          <w:sz w:val="28"/>
          <w:szCs w:val="28"/>
          <w:lang w:val="en-US"/>
        </w:rPr>
        <w:t xml:space="preserve"> </w:t>
      </w:r>
      <w:proofErr w:type="spellStart"/>
      <w:r w:rsidRPr="00F16684">
        <w:rPr>
          <w:rFonts w:ascii="Times New Roman" w:eastAsia="Times New Roman" w:hAnsi="Times New Roman" w:cs="Times New Roman"/>
          <w:b/>
          <w:i/>
          <w:color w:val="000000" w:themeColor="text1"/>
          <w:sz w:val="28"/>
          <w:szCs w:val="28"/>
          <w:lang w:val="en-US"/>
        </w:rPr>
        <w:t>Taisiia</w:t>
      </w:r>
      <w:proofErr w:type="spellEnd"/>
      <w:r w:rsidRPr="00F16684">
        <w:rPr>
          <w:rFonts w:ascii="Times New Roman" w:eastAsia="Times New Roman" w:hAnsi="Times New Roman" w:cs="Times New Roman"/>
          <w:b/>
          <w:i/>
          <w:color w:val="000000" w:themeColor="text1"/>
          <w:sz w:val="28"/>
          <w:szCs w:val="28"/>
          <w:lang w:val="en-US"/>
        </w:rPr>
        <w:t xml:space="preserve"> </w:t>
      </w:r>
      <w:proofErr w:type="spellStart"/>
      <w:r w:rsidRPr="00F16684">
        <w:rPr>
          <w:rFonts w:ascii="Times New Roman" w:eastAsia="Times New Roman" w:hAnsi="Times New Roman" w:cs="Times New Roman"/>
          <w:b/>
          <w:i/>
          <w:color w:val="000000" w:themeColor="text1"/>
          <w:sz w:val="28"/>
          <w:szCs w:val="28"/>
          <w:lang w:val="en-US"/>
        </w:rPr>
        <w:t>Oleksiivna</w:t>
      </w:r>
      <w:proofErr w:type="spellEnd"/>
    </w:p>
    <w:p w14:paraId="40AFCB4A" w14:textId="77777777" w:rsidR="006F613D" w:rsidRDefault="00AD7F65" w:rsidP="00690F99">
      <w:pPr>
        <w:spacing w:line="360" w:lineRule="auto"/>
        <w:jc w:val="center"/>
        <w:rPr>
          <w:rFonts w:ascii="Times New Roman" w:eastAsia="Times New Roman" w:hAnsi="Times New Roman" w:cs="Times New Roman"/>
          <w:i/>
          <w:color w:val="000000" w:themeColor="text1"/>
          <w:sz w:val="28"/>
          <w:szCs w:val="28"/>
          <w:lang w:val="en-US"/>
        </w:rPr>
      </w:pPr>
      <w:r>
        <w:rPr>
          <w:rFonts w:ascii="Times New Roman" w:eastAsia="Times New Roman" w:hAnsi="Times New Roman" w:cs="Times New Roman"/>
          <w:i/>
          <w:color w:val="000000" w:themeColor="text1"/>
          <w:sz w:val="28"/>
          <w:szCs w:val="28"/>
          <w:lang w:val="en-US"/>
        </w:rPr>
        <w:t>s</w:t>
      </w:r>
      <w:r w:rsidR="00F16684" w:rsidRPr="00F16684">
        <w:rPr>
          <w:rFonts w:ascii="Times New Roman" w:eastAsia="Times New Roman" w:hAnsi="Times New Roman" w:cs="Times New Roman"/>
          <w:i/>
          <w:color w:val="000000" w:themeColor="text1"/>
          <w:sz w:val="28"/>
          <w:szCs w:val="28"/>
          <w:lang w:val="en-US"/>
        </w:rPr>
        <w:t>tudent of the I group of the V year of the Faculty of Investigative and Detective Activities</w:t>
      </w:r>
      <w:r w:rsidR="006F613D" w:rsidRPr="00F16684">
        <w:rPr>
          <w:rFonts w:ascii="Times New Roman" w:eastAsia="Times New Roman" w:hAnsi="Times New Roman" w:cs="Times New Roman"/>
          <w:i/>
          <w:color w:val="000000" w:themeColor="text1"/>
          <w:sz w:val="28"/>
          <w:szCs w:val="28"/>
          <w:lang w:val="en-US"/>
        </w:rPr>
        <w:t xml:space="preserve"> of </w:t>
      </w:r>
      <w:proofErr w:type="spellStart"/>
      <w:r w:rsidR="006F613D" w:rsidRPr="00F16684">
        <w:rPr>
          <w:rFonts w:ascii="Times New Roman" w:eastAsia="Times New Roman" w:hAnsi="Times New Roman" w:cs="Times New Roman"/>
          <w:i/>
          <w:color w:val="000000" w:themeColor="text1"/>
          <w:sz w:val="28"/>
          <w:szCs w:val="28"/>
          <w:lang w:val="en-US"/>
        </w:rPr>
        <w:t>Yarosla</w:t>
      </w:r>
      <w:r w:rsidR="005D2374" w:rsidRPr="00F16684">
        <w:rPr>
          <w:rFonts w:ascii="Times New Roman" w:eastAsia="Times New Roman" w:hAnsi="Times New Roman" w:cs="Times New Roman"/>
          <w:i/>
          <w:color w:val="000000" w:themeColor="text1"/>
          <w:sz w:val="28"/>
          <w:szCs w:val="28"/>
          <w:lang w:val="en-US"/>
        </w:rPr>
        <w:t>v</w:t>
      </w:r>
      <w:proofErr w:type="spellEnd"/>
      <w:r w:rsidR="005D2374" w:rsidRPr="00F16684">
        <w:rPr>
          <w:rFonts w:ascii="Times New Roman" w:eastAsia="Times New Roman" w:hAnsi="Times New Roman" w:cs="Times New Roman"/>
          <w:i/>
          <w:color w:val="000000" w:themeColor="text1"/>
          <w:sz w:val="28"/>
          <w:szCs w:val="28"/>
          <w:lang w:val="en-US"/>
        </w:rPr>
        <w:t xml:space="preserve"> </w:t>
      </w:r>
      <w:proofErr w:type="spellStart"/>
      <w:r w:rsidR="005D2374" w:rsidRPr="00F16684">
        <w:rPr>
          <w:rFonts w:ascii="Times New Roman" w:eastAsia="Times New Roman" w:hAnsi="Times New Roman" w:cs="Times New Roman"/>
          <w:i/>
          <w:color w:val="000000" w:themeColor="text1"/>
          <w:sz w:val="28"/>
          <w:szCs w:val="28"/>
          <w:lang w:val="en-US"/>
        </w:rPr>
        <w:t>Mudryi</w:t>
      </w:r>
      <w:proofErr w:type="spellEnd"/>
      <w:r w:rsidR="005D2374" w:rsidRPr="00F16684">
        <w:rPr>
          <w:rFonts w:ascii="Times New Roman" w:eastAsia="Times New Roman" w:hAnsi="Times New Roman" w:cs="Times New Roman"/>
          <w:i/>
          <w:color w:val="000000" w:themeColor="text1"/>
          <w:sz w:val="28"/>
          <w:szCs w:val="28"/>
          <w:lang w:val="en-US"/>
        </w:rPr>
        <w:t xml:space="preserve"> National Law University</w:t>
      </w:r>
    </w:p>
    <w:p w14:paraId="3316B2CC" w14:textId="77777777" w:rsidR="00C65C80" w:rsidRPr="00F16684" w:rsidRDefault="00C65C80" w:rsidP="00690F99">
      <w:pPr>
        <w:spacing w:line="360" w:lineRule="auto"/>
        <w:jc w:val="center"/>
        <w:rPr>
          <w:rFonts w:ascii="Times New Roman" w:eastAsia="Times New Roman" w:hAnsi="Times New Roman" w:cs="Times New Roman"/>
          <w:i/>
          <w:color w:val="000000" w:themeColor="text1"/>
          <w:sz w:val="28"/>
          <w:szCs w:val="28"/>
          <w:lang w:val="en-US"/>
        </w:rPr>
      </w:pPr>
    </w:p>
    <w:p w14:paraId="08D5F895" w14:textId="094907E1" w:rsidR="006F613D" w:rsidRPr="00690F99" w:rsidRDefault="006F613D" w:rsidP="00690F99">
      <w:pPr>
        <w:spacing w:line="360" w:lineRule="auto"/>
        <w:jc w:val="center"/>
        <w:rPr>
          <w:rFonts w:ascii="Times New Roman" w:hAnsi="Times New Roman" w:cs="Times New Roman"/>
          <w:b/>
          <w:i/>
          <w:iCs/>
          <w:sz w:val="28"/>
          <w:szCs w:val="28"/>
          <w:lang w:val="en-US"/>
        </w:rPr>
      </w:pPr>
      <w:r w:rsidRPr="00690F99">
        <w:rPr>
          <w:rFonts w:ascii="Times New Roman" w:hAnsi="Times New Roman" w:cs="Times New Roman"/>
          <w:b/>
          <w:i/>
          <w:iCs/>
          <w:sz w:val="28"/>
          <w:szCs w:val="28"/>
          <w:lang w:val="en-US"/>
        </w:rPr>
        <w:t>FINANCIAL SUPPORT OF THE STATE OF ECONOMIC ACTIVITY IN CONDITIONS OF MARITIME</w:t>
      </w:r>
    </w:p>
    <w:p w14:paraId="51BFFFBB" w14:textId="77777777" w:rsidR="00690F99" w:rsidRPr="00F16684" w:rsidRDefault="00690F99" w:rsidP="00690F99">
      <w:pPr>
        <w:spacing w:line="360" w:lineRule="auto"/>
        <w:jc w:val="center"/>
        <w:rPr>
          <w:rFonts w:ascii="Times New Roman" w:hAnsi="Times New Roman" w:cs="Times New Roman"/>
          <w:b/>
          <w:sz w:val="28"/>
          <w:szCs w:val="28"/>
          <w:lang w:val="en-US"/>
        </w:rPr>
      </w:pPr>
    </w:p>
    <w:p w14:paraId="13AE0FA6" w14:textId="77777777" w:rsidR="006F613D" w:rsidRPr="00690F99" w:rsidRDefault="006F613D" w:rsidP="00690F99">
      <w:pPr>
        <w:spacing w:line="360" w:lineRule="auto"/>
        <w:ind w:firstLine="709"/>
        <w:jc w:val="both"/>
        <w:rPr>
          <w:rFonts w:ascii="Times New Roman" w:hAnsi="Times New Roman" w:cs="Times New Roman"/>
          <w:sz w:val="24"/>
          <w:szCs w:val="24"/>
          <w:lang w:val="en-US"/>
        </w:rPr>
      </w:pPr>
      <w:r w:rsidRPr="00690F99">
        <w:rPr>
          <w:rFonts w:ascii="Times New Roman" w:hAnsi="Times New Roman" w:cs="Times New Roman"/>
          <w:sz w:val="24"/>
          <w:szCs w:val="24"/>
          <w:lang w:val="en-US"/>
        </w:rPr>
        <w:t>The scientific work is devoted to the study of problems that arise in economic activities during martial law, namely the consideration of financial support from the state. The author analyzed the current legislation, scientific articles and the media.</w:t>
      </w:r>
    </w:p>
    <w:p w14:paraId="179B0A88" w14:textId="4DC27D3A" w:rsidR="006F613D" w:rsidRPr="00690F99" w:rsidRDefault="006F613D" w:rsidP="00690F99">
      <w:pPr>
        <w:spacing w:line="360" w:lineRule="auto"/>
        <w:ind w:firstLine="709"/>
        <w:jc w:val="both"/>
        <w:rPr>
          <w:rFonts w:ascii="Times New Roman" w:hAnsi="Times New Roman" w:cs="Times New Roman"/>
          <w:sz w:val="24"/>
          <w:szCs w:val="24"/>
          <w:lang w:val="en-US"/>
        </w:rPr>
      </w:pPr>
      <w:r w:rsidRPr="00690F99">
        <w:rPr>
          <w:rFonts w:ascii="Times New Roman" w:hAnsi="Times New Roman" w:cs="Times New Roman"/>
          <w:b/>
          <w:sz w:val="24"/>
          <w:szCs w:val="24"/>
          <w:lang w:val="en-US"/>
        </w:rPr>
        <w:t>Key words:</w:t>
      </w:r>
      <w:r w:rsidRPr="00690F99">
        <w:rPr>
          <w:rFonts w:ascii="Times New Roman" w:hAnsi="Times New Roman" w:cs="Times New Roman"/>
          <w:sz w:val="24"/>
          <w:szCs w:val="24"/>
          <w:lang w:val="en-US"/>
        </w:rPr>
        <w:t xml:space="preserve"> small business, financial support, program, economic activity, martial law.</w:t>
      </w:r>
      <w:r w:rsidRPr="00690F99">
        <w:rPr>
          <w:rFonts w:ascii="Times New Roman" w:hAnsi="Times New Roman" w:cs="Times New Roman"/>
          <w:b/>
          <w:sz w:val="24"/>
          <w:szCs w:val="24"/>
          <w:lang w:val="en-US"/>
        </w:rPr>
        <w:t xml:space="preserve"> </w:t>
      </w:r>
    </w:p>
    <w:p w14:paraId="31EFB1DD" w14:textId="77777777" w:rsidR="006F613D" w:rsidRPr="00D23A84" w:rsidRDefault="006F613D" w:rsidP="006F613D">
      <w:pPr>
        <w:spacing w:line="360" w:lineRule="auto"/>
        <w:ind w:firstLine="708"/>
        <w:jc w:val="both"/>
        <w:rPr>
          <w:rFonts w:ascii="Times New Roman" w:hAnsi="Times New Roman" w:cs="Times New Roman"/>
          <w:sz w:val="28"/>
          <w:szCs w:val="28"/>
          <w:lang w:val="uk-UA"/>
        </w:rPr>
      </w:pPr>
    </w:p>
    <w:p w14:paraId="53873670" w14:textId="77777777" w:rsidR="006F613D" w:rsidRPr="00D23A84" w:rsidRDefault="006F613D" w:rsidP="006F613D">
      <w:pPr>
        <w:spacing w:line="360" w:lineRule="auto"/>
        <w:ind w:firstLine="708"/>
        <w:jc w:val="both"/>
        <w:rPr>
          <w:rFonts w:ascii="Times New Roman" w:hAnsi="Times New Roman" w:cs="Times New Roman"/>
          <w:sz w:val="28"/>
          <w:szCs w:val="28"/>
          <w:lang w:val="uk-UA"/>
        </w:rPr>
      </w:pPr>
      <w:r w:rsidRPr="00D23A84">
        <w:rPr>
          <w:rFonts w:ascii="Times New Roman" w:hAnsi="Times New Roman" w:cs="Times New Roman"/>
          <w:sz w:val="28"/>
          <w:szCs w:val="28"/>
          <w:lang w:val="uk-UA"/>
        </w:rPr>
        <w:t xml:space="preserve">Сучасна модель економіки будь-якої розвиненої держави має на увазі значну присутність у ній малого та середнього бізнесу. Суб'єкти малого і середнього підприємництва як найбільш мобільні та учасники економічних відносин, що швидко адаптуються, займають нішу, в якій великі підприємства не здатні </w:t>
      </w:r>
      <w:r w:rsidRPr="00D23A84">
        <w:rPr>
          <w:rFonts w:ascii="Times New Roman" w:hAnsi="Times New Roman" w:cs="Times New Roman"/>
          <w:sz w:val="28"/>
          <w:szCs w:val="28"/>
          <w:lang w:val="uk-UA"/>
        </w:rPr>
        <w:lastRenderedPageBreak/>
        <w:t>пристосуватися, і гармонійно доповнюють їх, формуючи сферу діяльності або окремий її кластер.</w:t>
      </w:r>
    </w:p>
    <w:p w14:paraId="054047A6" w14:textId="77777777" w:rsidR="006F613D" w:rsidRPr="00D23A84" w:rsidRDefault="006F613D" w:rsidP="006F613D">
      <w:pPr>
        <w:spacing w:line="360" w:lineRule="auto"/>
        <w:ind w:firstLine="708"/>
        <w:jc w:val="both"/>
        <w:rPr>
          <w:rFonts w:ascii="Times New Roman" w:hAnsi="Times New Roman" w:cs="Times New Roman"/>
          <w:sz w:val="28"/>
          <w:szCs w:val="28"/>
          <w:lang w:val="uk-UA"/>
        </w:rPr>
      </w:pPr>
      <w:r w:rsidRPr="00D23A84">
        <w:rPr>
          <w:rFonts w:ascii="Times New Roman" w:hAnsi="Times New Roman" w:cs="Times New Roman"/>
          <w:sz w:val="28"/>
          <w:szCs w:val="28"/>
          <w:lang w:val="uk-UA"/>
        </w:rPr>
        <w:t>Діяльність суб'єктів малого бізнесу супроводжується багатьма фінансовими проблема</w:t>
      </w:r>
      <w:r>
        <w:rPr>
          <w:rFonts w:ascii="Times New Roman" w:hAnsi="Times New Roman" w:cs="Times New Roman"/>
          <w:sz w:val="28"/>
          <w:szCs w:val="28"/>
          <w:lang w:val="uk-UA"/>
        </w:rPr>
        <w:t xml:space="preserve">ми, серед яких можна назвати: </w:t>
      </w:r>
      <w:r w:rsidRPr="00D23A84">
        <w:rPr>
          <w:rFonts w:ascii="Times New Roman" w:hAnsi="Times New Roman" w:cs="Times New Roman"/>
          <w:sz w:val="28"/>
          <w:szCs w:val="28"/>
          <w:lang w:val="uk-UA"/>
        </w:rPr>
        <w:t>низький рівень забезпеченості власними фінансовими коштами; проблеми отримання кредитних ресурсів; відмінність від великих підприємств; мінливість фінансування.</w:t>
      </w:r>
    </w:p>
    <w:p w14:paraId="0E09606F" w14:textId="77777777" w:rsidR="006F613D" w:rsidRDefault="006F613D" w:rsidP="006F613D">
      <w:pPr>
        <w:spacing w:line="360" w:lineRule="auto"/>
        <w:ind w:firstLine="708"/>
        <w:jc w:val="both"/>
        <w:rPr>
          <w:rFonts w:ascii="Times New Roman" w:hAnsi="Times New Roman" w:cs="Times New Roman"/>
          <w:sz w:val="28"/>
          <w:szCs w:val="28"/>
          <w:lang w:val="uk-UA"/>
        </w:rPr>
      </w:pPr>
      <w:r w:rsidRPr="00771715">
        <w:rPr>
          <w:rFonts w:ascii="Times New Roman" w:hAnsi="Times New Roman" w:cs="Times New Roman"/>
          <w:sz w:val="28"/>
          <w:szCs w:val="28"/>
          <w:lang w:val="uk-UA"/>
        </w:rPr>
        <w:t>В умовах фінансової нестабільності в країні, зниження можливостей суб'єктів господарювання (юридичних осіб) формувати власні та залуч</w:t>
      </w:r>
      <w:r>
        <w:rPr>
          <w:rFonts w:ascii="Times New Roman" w:hAnsi="Times New Roman" w:cs="Times New Roman"/>
          <w:sz w:val="28"/>
          <w:szCs w:val="28"/>
          <w:lang w:val="uk-UA"/>
        </w:rPr>
        <w:t>ати позикові фінансові ресурси є</w:t>
      </w:r>
      <w:r w:rsidRPr="00771715">
        <w:rPr>
          <w:rFonts w:ascii="Times New Roman" w:hAnsi="Times New Roman" w:cs="Times New Roman"/>
          <w:sz w:val="28"/>
          <w:szCs w:val="28"/>
          <w:lang w:val="uk-UA"/>
        </w:rPr>
        <w:t xml:space="preserve"> важливим завданням економічної та, зокрема, фінансової науки</w:t>
      </w:r>
      <w:r>
        <w:rPr>
          <w:rFonts w:ascii="Times New Roman" w:hAnsi="Times New Roman" w:cs="Times New Roman"/>
          <w:sz w:val="28"/>
          <w:szCs w:val="28"/>
          <w:lang w:val="uk-UA"/>
        </w:rPr>
        <w:t>, що</w:t>
      </w:r>
      <w:r w:rsidRPr="00771715">
        <w:rPr>
          <w:rFonts w:ascii="Times New Roman" w:hAnsi="Times New Roman" w:cs="Times New Roman"/>
          <w:sz w:val="28"/>
          <w:szCs w:val="28"/>
          <w:lang w:val="uk-UA"/>
        </w:rPr>
        <w:t xml:space="preserve"> стає </w:t>
      </w:r>
      <w:r>
        <w:rPr>
          <w:rFonts w:ascii="Times New Roman" w:hAnsi="Times New Roman" w:cs="Times New Roman"/>
          <w:sz w:val="28"/>
          <w:szCs w:val="28"/>
          <w:lang w:val="uk-UA"/>
        </w:rPr>
        <w:t xml:space="preserve">важливим </w:t>
      </w:r>
      <w:r w:rsidRPr="00771715">
        <w:rPr>
          <w:rFonts w:ascii="Times New Roman" w:hAnsi="Times New Roman" w:cs="Times New Roman"/>
          <w:sz w:val="28"/>
          <w:szCs w:val="28"/>
          <w:lang w:val="uk-UA"/>
        </w:rPr>
        <w:t>розгляд сутності, змісту, взаємозв'язків, методів, способів та моделей фінансового забезпечення господарської діяльності організацій різних форм власності та організаційно-правового статусу.</w:t>
      </w:r>
      <w:r>
        <w:rPr>
          <w:rFonts w:ascii="Times New Roman" w:hAnsi="Times New Roman" w:cs="Times New Roman"/>
          <w:sz w:val="28"/>
          <w:szCs w:val="28"/>
          <w:lang w:val="uk-UA"/>
        </w:rPr>
        <w:t xml:space="preserve"> Так, одним із критеріїв нестабільності в країні на сьогодні можна визначити впровадження воєнного стану на території України. При цьому, питання фінансової підтримки стосується не лише малих підприємств, а будь-якого бізнесу в Україні.</w:t>
      </w:r>
    </w:p>
    <w:p w14:paraId="18C52D7C" w14:textId="77777777" w:rsidR="006F613D" w:rsidRDefault="006F613D" w:rsidP="006F613D">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 моменту впровадження воєнного стану Уряд затвердив ряд програм для підтримки населення,</w:t>
      </w:r>
      <w:r w:rsidRPr="00CF323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 тому числі, бізнесу. Так, пропонується розглянути деякі із них, що стосуються фінансового характеру. </w:t>
      </w:r>
    </w:p>
    <w:p w14:paraId="5F6EB980" w14:textId="77777777" w:rsidR="006F613D" w:rsidRDefault="006F613D" w:rsidP="006F613D">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Pr="00D23A84">
        <w:rPr>
          <w:rFonts w:ascii="Times New Roman" w:hAnsi="Times New Roman" w:cs="Times New Roman"/>
          <w:sz w:val="28"/>
          <w:szCs w:val="28"/>
          <w:lang w:val="uk-UA"/>
        </w:rPr>
        <w:t>днією із фінансових програм, які держава запровадила під час воєнного стану є «кредит до 60 млн грн будь-якому українському підприємству під 0% на час воєнного стану за програмою «5-7-9%»»</w:t>
      </w:r>
      <w:r>
        <w:rPr>
          <w:rFonts w:ascii="Times New Roman" w:hAnsi="Times New Roman" w:cs="Times New Roman"/>
          <w:sz w:val="28"/>
          <w:szCs w:val="28"/>
          <w:lang w:val="uk-UA"/>
        </w:rPr>
        <w:t xml:space="preserve"> </w:t>
      </w:r>
      <w:r w:rsidRPr="00AD7F65">
        <w:rPr>
          <w:rFonts w:ascii="Times New Roman" w:hAnsi="Times New Roman" w:cs="Times New Roman"/>
          <w:sz w:val="28"/>
          <w:szCs w:val="28"/>
        </w:rPr>
        <w:t>[</w:t>
      </w:r>
      <w:r>
        <w:rPr>
          <w:rFonts w:ascii="Times New Roman" w:hAnsi="Times New Roman" w:cs="Times New Roman"/>
          <w:sz w:val="28"/>
          <w:szCs w:val="28"/>
          <w:lang w:val="uk-UA"/>
        </w:rPr>
        <w:t>1</w:t>
      </w:r>
      <w:r w:rsidRPr="00AD7F65">
        <w:rPr>
          <w:rFonts w:ascii="Times New Roman" w:hAnsi="Times New Roman" w:cs="Times New Roman"/>
          <w:sz w:val="28"/>
          <w:szCs w:val="28"/>
        </w:rPr>
        <w:t>]</w:t>
      </w:r>
      <w:r w:rsidRPr="00D23A84">
        <w:rPr>
          <w:rFonts w:ascii="Times New Roman" w:hAnsi="Times New Roman" w:cs="Times New Roman"/>
          <w:sz w:val="28"/>
          <w:szCs w:val="28"/>
          <w:lang w:val="uk-UA"/>
        </w:rPr>
        <w:t xml:space="preserve">. Так, згідно з умов даної програми сутність якої полягає у тому, що підприємства (як від мікробізнесу так і до великого бізнесу) можуть звертатися за отриманням кредиту у ставці 0% під час воєнного часу, при цьому ставка </w:t>
      </w:r>
      <w:r>
        <w:rPr>
          <w:rFonts w:ascii="Times New Roman" w:hAnsi="Times New Roman" w:cs="Times New Roman"/>
          <w:sz w:val="28"/>
          <w:szCs w:val="28"/>
          <w:lang w:val="uk-UA"/>
        </w:rPr>
        <w:t xml:space="preserve">згодом </w:t>
      </w:r>
      <w:r w:rsidRPr="00D23A84">
        <w:rPr>
          <w:rFonts w:ascii="Times New Roman" w:hAnsi="Times New Roman" w:cs="Times New Roman"/>
          <w:sz w:val="28"/>
          <w:szCs w:val="28"/>
          <w:lang w:val="uk-UA"/>
        </w:rPr>
        <w:t>буде</w:t>
      </w:r>
      <w:r>
        <w:rPr>
          <w:rFonts w:ascii="Times New Roman" w:hAnsi="Times New Roman" w:cs="Times New Roman"/>
          <w:sz w:val="28"/>
          <w:szCs w:val="28"/>
          <w:lang w:val="uk-UA"/>
        </w:rPr>
        <w:t xml:space="preserve"> становити</w:t>
      </w:r>
      <w:r w:rsidRPr="00D23A84">
        <w:rPr>
          <w:rFonts w:ascii="Times New Roman" w:hAnsi="Times New Roman" w:cs="Times New Roman"/>
          <w:sz w:val="28"/>
          <w:szCs w:val="28"/>
          <w:lang w:val="uk-UA"/>
        </w:rPr>
        <w:t xml:space="preserve"> 5%. Ще однією перевагою цієї програми є надання кредиту до 60 млн грн.</w:t>
      </w:r>
    </w:p>
    <w:p w14:paraId="35CF39F8" w14:textId="77777777" w:rsidR="006F613D" w:rsidRPr="00D23A84" w:rsidRDefault="006F613D" w:rsidP="006F613D">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 сьогодні є вагомою підтримка бізнесу України для підвищення економіки. Р</w:t>
      </w:r>
      <w:r w:rsidRPr="00D23A84">
        <w:rPr>
          <w:rFonts w:ascii="Times New Roman" w:hAnsi="Times New Roman" w:cs="Times New Roman"/>
          <w:sz w:val="28"/>
          <w:szCs w:val="28"/>
          <w:lang w:val="uk-UA"/>
        </w:rPr>
        <w:t xml:space="preserve">озвиток економіки будь-якої країни передбачає оптимальне співвідношення великих, середніх та малих підприємств. Будучи одним із ключових елементів </w:t>
      </w:r>
      <w:r w:rsidRPr="00D23A84">
        <w:rPr>
          <w:rFonts w:ascii="Times New Roman" w:hAnsi="Times New Roman" w:cs="Times New Roman"/>
          <w:sz w:val="28"/>
          <w:szCs w:val="28"/>
          <w:lang w:val="uk-UA"/>
        </w:rPr>
        <w:lastRenderedPageBreak/>
        <w:t>ринкового механізму, мале підприємн</w:t>
      </w:r>
      <w:r>
        <w:rPr>
          <w:rFonts w:ascii="Times New Roman" w:hAnsi="Times New Roman" w:cs="Times New Roman"/>
          <w:sz w:val="28"/>
          <w:szCs w:val="28"/>
          <w:lang w:val="uk-UA"/>
        </w:rPr>
        <w:t>ицтво</w:t>
      </w:r>
      <w:r w:rsidRPr="00D23A84">
        <w:rPr>
          <w:rFonts w:ascii="Times New Roman" w:hAnsi="Times New Roman" w:cs="Times New Roman"/>
          <w:sz w:val="28"/>
          <w:szCs w:val="28"/>
          <w:lang w:val="uk-UA"/>
        </w:rPr>
        <w:t xml:space="preserve"> відіграє значну роль у забезпеченні сталого розвитку економіки.</w:t>
      </w:r>
      <w:r>
        <w:rPr>
          <w:rFonts w:ascii="Times New Roman" w:hAnsi="Times New Roman" w:cs="Times New Roman"/>
          <w:sz w:val="28"/>
          <w:szCs w:val="28"/>
          <w:lang w:val="uk-UA"/>
        </w:rPr>
        <w:t xml:space="preserve"> Так, згідно досліджень, через вторгнення Росії більша частина бізнесу не має змоги працювати у звичайному режимі. Підприємства, які знаходяться у зоні активних бойових дій не можуть працювати у повній мірі, а особливо малі підприємства, які не дивлячись на війну мають незначну кількість резервних коштів (як, наприклад, новостворені) для подальшого функціонування. Тому, держава затвердила програму кредитування (хоча вона призначена для будь-яких підприємств) за якою підприємства можуть звернутися за вигідних умов та отримати кошти для подальшою життєдіяльності бізнесу.  </w:t>
      </w:r>
    </w:p>
    <w:p w14:paraId="69EFAA18" w14:textId="77777777" w:rsidR="006F613D" w:rsidRDefault="006F613D" w:rsidP="006F613D">
      <w:pPr>
        <w:spacing w:line="360" w:lineRule="auto"/>
        <w:ind w:firstLine="708"/>
        <w:jc w:val="both"/>
        <w:rPr>
          <w:rFonts w:ascii="Times New Roman" w:hAnsi="Times New Roman" w:cs="Times New Roman"/>
          <w:sz w:val="28"/>
          <w:szCs w:val="28"/>
          <w:lang w:val="uk-UA"/>
        </w:rPr>
      </w:pPr>
      <w:r w:rsidRPr="00D23A84">
        <w:rPr>
          <w:rFonts w:ascii="Times New Roman" w:hAnsi="Times New Roman" w:cs="Times New Roman"/>
          <w:sz w:val="28"/>
          <w:szCs w:val="28"/>
          <w:lang w:val="uk-UA"/>
        </w:rPr>
        <w:t>Наступною фінансовою програмою</w:t>
      </w:r>
      <w:r>
        <w:rPr>
          <w:rFonts w:ascii="Times New Roman" w:hAnsi="Times New Roman" w:cs="Times New Roman"/>
          <w:sz w:val="28"/>
          <w:szCs w:val="28"/>
          <w:lang w:val="uk-UA"/>
        </w:rPr>
        <w:t xml:space="preserve"> на яку треба звернути увагу</w:t>
      </w:r>
      <w:r w:rsidRPr="00D23A84">
        <w:rPr>
          <w:rFonts w:ascii="Times New Roman" w:hAnsi="Times New Roman" w:cs="Times New Roman"/>
          <w:sz w:val="28"/>
          <w:szCs w:val="28"/>
          <w:lang w:val="uk-UA"/>
        </w:rPr>
        <w:t xml:space="preserve"> є «державні гарантії на портфельній основі»</w:t>
      </w:r>
      <w:r>
        <w:rPr>
          <w:rFonts w:ascii="Times New Roman" w:hAnsi="Times New Roman" w:cs="Times New Roman"/>
          <w:sz w:val="28"/>
          <w:szCs w:val="28"/>
          <w:lang w:val="uk-UA"/>
        </w:rPr>
        <w:t xml:space="preserve"> </w:t>
      </w:r>
      <w:r w:rsidRPr="006F613D">
        <w:rPr>
          <w:rFonts w:ascii="Times New Roman" w:hAnsi="Times New Roman" w:cs="Times New Roman"/>
          <w:sz w:val="28"/>
          <w:szCs w:val="28"/>
        </w:rPr>
        <w:t>[</w:t>
      </w:r>
      <w:r>
        <w:rPr>
          <w:rFonts w:ascii="Times New Roman" w:hAnsi="Times New Roman" w:cs="Times New Roman"/>
          <w:sz w:val="28"/>
          <w:szCs w:val="28"/>
          <w:lang w:val="uk-UA"/>
        </w:rPr>
        <w:t>1</w:t>
      </w:r>
      <w:r w:rsidRPr="006F613D">
        <w:rPr>
          <w:rFonts w:ascii="Times New Roman" w:hAnsi="Times New Roman" w:cs="Times New Roman"/>
          <w:sz w:val="28"/>
          <w:szCs w:val="28"/>
        </w:rPr>
        <w:t>]</w:t>
      </w:r>
      <w:r w:rsidRPr="00D23A84">
        <w:rPr>
          <w:rFonts w:ascii="Times New Roman" w:hAnsi="Times New Roman" w:cs="Times New Roman"/>
          <w:sz w:val="28"/>
          <w:szCs w:val="28"/>
          <w:lang w:val="uk-UA"/>
        </w:rPr>
        <w:t xml:space="preserve">. </w:t>
      </w:r>
      <w:r>
        <w:rPr>
          <w:rFonts w:ascii="Times New Roman" w:hAnsi="Times New Roman" w:cs="Times New Roman"/>
          <w:sz w:val="28"/>
          <w:szCs w:val="28"/>
          <w:lang w:val="uk-UA"/>
        </w:rPr>
        <w:t>Сутність полягає у тому, що д</w:t>
      </w:r>
      <w:r w:rsidRPr="00B01DEA">
        <w:rPr>
          <w:rFonts w:ascii="Times New Roman" w:hAnsi="Times New Roman" w:cs="Times New Roman"/>
          <w:sz w:val="28"/>
          <w:szCs w:val="28"/>
          <w:lang w:val="uk-UA"/>
        </w:rPr>
        <w:t>ержавні гарантії надаються для забезпечення часткового виконання боргових зобов’язань за портфелем кредитів банків-кредиторів, що надаються суб’єктам господарювання мікро-, малого та середнього бізнесу.</w:t>
      </w:r>
      <w:r>
        <w:rPr>
          <w:rFonts w:ascii="Times New Roman" w:hAnsi="Times New Roman" w:cs="Times New Roman"/>
          <w:sz w:val="28"/>
          <w:szCs w:val="28"/>
          <w:lang w:val="uk-UA"/>
        </w:rPr>
        <w:t xml:space="preserve"> </w:t>
      </w:r>
    </w:p>
    <w:p w14:paraId="2A5D541B" w14:textId="77777777" w:rsidR="006F613D" w:rsidRDefault="006F613D" w:rsidP="006F613D">
      <w:pPr>
        <w:spacing w:line="360" w:lineRule="auto"/>
        <w:ind w:firstLine="708"/>
        <w:jc w:val="both"/>
        <w:rPr>
          <w:rFonts w:ascii="Times New Roman" w:hAnsi="Times New Roman" w:cs="Times New Roman"/>
          <w:sz w:val="28"/>
          <w:szCs w:val="28"/>
          <w:lang w:val="uk-UA"/>
        </w:rPr>
      </w:pPr>
      <w:r w:rsidRPr="00D23A84">
        <w:rPr>
          <w:rFonts w:ascii="Times New Roman" w:hAnsi="Times New Roman" w:cs="Times New Roman"/>
          <w:sz w:val="28"/>
          <w:szCs w:val="28"/>
          <w:lang w:val="uk-UA"/>
        </w:rPr>
        <w:t xml:space="preserve">Гарантійні схеми варіюються від найпростіших до складних комбінацій структурованих фінансових інструментів, таких як субординація та ліміти концентрації портфеля. </w:t>
      </w:r>
      <w:r>
        <w:rPr>
          <w:rFonts w:ascii="Times New Roman" w:hAnsi="Times New Roman" w:cs="Times New Roman"/>
          <w:sz w:val="28"/>
          <w:szCs w:val="28"/>
          <w:lang w:val="uk-UA"/>
        </w:rPr>
        <w:t>Взагалі у</w:t>
      </w:r>
      <w:r w:rsidRPr="00D23A84">
        <w:rPr>
          <w:rFonts w:ascii="Times New Roman" w:hAnsi="Times New Roman" w:cs="Times New Roman"/>
          <w:sz w:val="28"/>
          <w:szCs w:val="28"/>
          <w:lang w:val="uk-UA"/>
        </w:rPr>
        <w:t xml:space="preserve"> практиці набули поширення два основних підходи - індивідуальна або портфельна гарантія. </w:t>
      </w:r>
      <w:r>
        <w:rPr>
          <w:rFonts w:ascii="Times New Roman" w:hAnsi="Times New Roman" w:cs="Times New Roman"/>
          <w:sz w:val="28"/>
          <w:szCs w:val="28"/>
          <w:lang w:val="uk-UA"/>
        </w:rPr>
        <w:t xml:space="preserve">Проте, відповідно до фінансової підтримки держави треба зупинитися на портфельній гарантії. </w:t>
      </w:r>
    </w:p>
    <w:p w14:paraId="59704D2C" w14:textId="77777777" w:rsidR="006F613D" w:rsidRPr="00D23A84" w:rsidRDefault="006F613D" w:rsidP="006F613D">
      <w:pPr>
        <w:spacing w:line="360" w:lineRule="auto"/>
        <w:ind w:firstLine="708"/>
        <w:jc w:val="both"/>
        <w:rPr>
          <w:rFonts w:ascii="Times New Roman" w:hAnsi="Times New Roman" w:cs="Times New Roman"/>
          <w:sz w:val="28"/>
          <w:szCs w:val="28"/>
          <w:lang w:val="uk-UA"/>
        </w:rPr>
      </w:pPr>
      <w:r w:rsidRPr="002F408F">
        <w:rPr>
          <w:rFonts w:ascii="Times New Roman" w:hAnsi="Times New Roman" w:cs="Times New Roman"/>
          <w:sz w:val="28"/>
          <w:szCs w:val="28"/>
          <w:lang w:val="uk-UA"/>
        </w:rPr>
        <w:t>Портфельні гарантії – це зобов'язання держави погасити перед банком до 80% кількох кредитів (кредитного пулу) підприємця, якщо він збанкрутує</w:t>
      </w:r>
      <w:r>
        <w:rPr>
          <w:rFonts w:ascii="Times New Roman" w:hAnsi="Times New Roman" w:cs="Times New Roman"/>
          <w:sz w:val="28"/>
          <w:szCs w:val="28"/>
          <w:lang w:val="uk-UA"/>
        </w:rPr>
        <w:t xml:space="preserve"> </w:t>
      </w:r>
      <w:r w:rsidRPr="00B93E93">
        <w:rPr>
          <w:rFonts w:ascii="Times New Roman" w:hAnsi="Times New Roman" w:cs="Times New Roman"/>
          <w:sz w:val="28"/>
          <w:szCs w:val="28"/>
          <w:lang w:val="uk-UA"/>
        </w:rPr>
        <w:t>[</w:t>
      </w:r>
      <w:r>
        <w:rPr>
          <w:rFonts w:ascii="Times New Roman" w:hAnsi="Times New Roman" w:cs="Times New Roman"/>
          <w:sz w:val="28"/>
          <w:szCs w:val="28"/>
          <w:lang w:val="uk-UA"/>
        </w:rPr>
        <w:t>2</w:t>
      </w:r>
      <w:r w:rsidRPr="00B93E93">
        <w:rPr>
          <w:rFonts w:ascii="Times New Roman" w:hAnsi="Times New Roman" w:cs="Times New Roman"/>
          <w:sz w:val="28"/>
          <w:szCs w:val="28"/>
          <w:lang w:val="uk-UA"/>
        </w:rPr>
        <w:t>]</w:t>
      </w:r>
      <w:r w:rsidRPr="002F408F">
        <w:rPr>
          <w:rFonts w:ascii="Times New Roman" w:hAnsi="Times New Roman" w:cs="Times New Roman"/>
          <w:sz w:val="28"/>
          <w:szCs w:val="28"/>
          <w:lang w:val="uk-UA"/>
        </w:rPr>
        <w:t xml:space="preserve">. </w:t>
      </w:r>
      <w:r w:rsidRPr="00D23A84">
        <w:rPr>
          <w:rFonts w:ascii="Times New Roman" w:hAnsi="Times New Roman" w:cs="Times New Roman"/>
          <w:sz w:val="28"/>
          <w:szCs w:val="28"/>
          <w:lang w:val="uk-UA"/>
        </w:rPr>
        <w:t xml:space="preserve">Підхід портфельної гарантії передбачає меншу участь гарантійної організації в оцінці ризиків, оскільки банку-партнеру надається загальна сума (ліміт) гарантії без необхідності отримання індивідуального погодження за схемою гарантування, але в угоді між гарантом та банком зазвичай фіксується норма збитковості, а також вимоги до звітності та права на перевірку Проста індивідуальна гарантія є </w:t>
      </w:r>
      <w:proofErr w:type="spellStart"/>
      <w:r w:rsidRPr="00D23A84">
        <w:rPr>
          <w:rFonts w:ascii="Times New Roman" w:hAnsi="Times New Roman" w:cs="Times New Roman"/>
          <w:sz w:val="28"/>
          <w:szCs w:val="28"/>
          <w:lang w:val="uk-UA"/>
        </w:rPr>
        <w:t>архетиповою</w:t>
      </w:r>
      <w:proofErr w:type="spellEnd"/>
      <w:r w:rsidRPr="00D23A84">
        <w:rPr>
          <w:rFonts w:ascii="Times New Roman" w:hAnsi="Times New Roman" w:cs="Times New Roman"/>
          <w:sz w:val="28"/>
          <w:szCs w:val="28"/>
          <w:lang w:val="uk-UA"/>
        </w:rPr>
        <w:t xml:space="preserve"> формою гарантійного забезпечення, але поступово посилюється роль портфельних та спеціалізованих  видів гарантій. </w:t>
      </w:r>
    </w:p>
    <w:p w14:paraId="444D881F" w14:textId="77777777" w:rsidR="006F613D" w:rsidRPr="00D23A84" w:rsidRDefault="006F613D" w:rsidP="006F613D">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Таким чином, необхідно зробити висновок, що д</w:t>
      </w:r>
      <w:r w:rsidRPr="00D23A84">
        <w:rPr>
          <w:rFonts w:ascii="Times New Roman" w:hAnsi="Times New Roman" w:cs="Times New Roman"/>
          <w:sz w:val="28"/>
          <w:szCs w:val="28"/>
          <w:lang w:val="uk-UA"/>
        </w:rPr>
        <w:t>ля того, щоб здійснювалася господарська діяльність будь-якої організації, необхідно мати певні фінансові ресурси. Ці фінансові ресурси суб'єкти господарювання чи комерційні організації можуть формувати з допомогою чи своєї діяльно</w:t>
      </w:r>
      <w:r>
        <w:rPr>
          <w:rFonts w:ascii="Times New Roman" w:hAnsi="Times New Roman" w:cs="Times New Roman"/>
          <w:sz w:val="28"/>
          <w:szCs w:val="28"/>
          <w:lang w:val="uk-UA"/>
        </w:rPr>
        <w:t>сті, тобто</w:t>
      </w:r>
      <w:r w:rsidRPr="00D23A84">
        <w:rPr>
          <w:rFonts w:ascii="Times New Roman" w:hAnsi="Times New Roman" w:cs="Times New Roman"/>
          <w:sz w:val="28"/>
          <w:szCs w:val="28"/>
          <w:lang w:val="uk-UA"/>
        </w:rPr>
        <w:t xml:space="preserve"> використовувати власне формування фінансових ресурсів у вигляді прибутку, амортизаційних відрахувань, інших внутрішніх джерел, або вступати у стосунки з іншими економічними суб'єктами на фінансовому ринку з метою мобілізації необхідних фінансових ресурсів.</w:t>
      </w:r>
    </w:p>
    <w:p w14:paraId="6D6BDFC1" w14:textId="77777777" w:rsidR="006F613D" w:rsidRPr="00D23A84" w:rsidRDefault="006F613D" w:rsidP="006F613D">
      <w:pPr>
        <w:spacing w:line="360" w:lineRule="auto"/>
        <w:ind w:firstLine="708"/>
        <w:jc w:val="both"/>
        <w:rPr>
          <w:rFonts w:ascii="Times New Roman" w:hAnsi="Times New Roman" w:cs="Times New Roman"/>
          <w:sz w:val="28"/>
          <w:szCs w:val="28"/>
          <w:lang w:val="uk-UA"/>
        </w:rPr>
      </w:pPr>
      <w:r w:rsidRPr="00D23A84">
        <w:rPr>
          <w:rFonts w:ascii="Times New Roman" w:hAnsi="Times New Roman" w:cs="Times New Roman"/>
          <w:sz w:val="28"/>
          <w:szCs w:val="28"/>
          <w:lang w:val="uk-UA"/>
        </w:rPr>
        <w:t>Забезпечити себе необхідними фінансовими ресурсами для господарської діяльності — це залучити із боку чи використовувати власні фінансові можливості (власні кошти) на вирішення тих чи інших завдань господарськ</w:t>
      </w:r>
      <w:r>
        <w:rPr>
          <w:rFonts w:ascii="Times New Roman" w:hAnsi="Times New Roman" w:cs="Times New Roman"/>
          <w:sz w:val="28"/>
          <w:szCs w:val="28"/>
          <w:lang w:val="uk-UA"/>
        </w:rPr>
        <w:t>ої діяльності</w:t>
      </w:r>
      <w:r w:rsidRPr="00D23A84">
        <w:rPr>
          <w:rFonts w:ascii="Times New Roman" w:hAnsi="Times New Roman" w:cs="Times New Roman"/>
          <w:sz w:val="28"/>
          <w:szCs w:val="28"/>
          <w:lang w:val="uk-UA"/>
        </w:rPr>
        <w:t>.</w:t>
      </w:r>
    </w:p>
    <w:p w14:paraId="5E73EECA" w14:textId="77777777" w:rsidR="006F613D" w:rsidRPr="00D23A84" w:rsidRDefault="006F613D" w:rsidP="006F613D">
      <w:pPr>
        <w:spacing w:line="360" w:lineRule="auto"/>
        <w:ind w:firstLine="708"/>
        <w:jc w:val="both"/>
        <w:rPr>
          <w:rFonts w:ascii="Times New Roman" w:hAnsi="Times New Roman" w:cs="Times New Roman"/>
          <w:sz w:val="28"/>
          <w:szCs w:val="28"/>
          <w:lang w:val="uk-UA"/>
        </w:rPr>
      </w:pPr>
      <w:r w:rsidRPr="00D23A84">
        <w:rPr>
          <w:rFonts w:ascii="Times New Roman" w:hAnsi="Times New Roman" w:cs="Times New Roman"/>
          <w:sz w:val="28"/>
          <w:szCs w:val="28"/>
          <w:lang w:val="uk-UA"/>
        </w:rPr>
        <w:t>Враховуючи, що господарська діяльність суб'єктів п</w:t>
      </w:r>
      <w:r>
        <w:rPr>
          <w:rFonts w:ascii="Times New Roman" w:hAnsi="Times New Roman" w:cs="Times New Roman"/>
          <w:sz w:val="28"/>
          <w:szCs w:val="28"/>
          <w:lang w:val="uk-UA"/>
        </w:rPr>
        <w:t>ідприємництва складається з: операційної; інвестиційної; фінансової діяльності</w:t>
      </w:r>
      <w:r w:rsidRPr="00D23A84">
        <w:rPr>
          <w:rFonts w:ascii="Times New Roman" w:hAnsi="Times New Roman" w:cs="Times New Roman"/>
          <w:sz w:val="28"/>
          <w:szCs w:val="28"/>
          <w:lang w:val="uk-UA"/>
        </w:rPr>
        <w:t>, а також можливо надзвичайної діяльності фінансові ресурси для кожного виду господарської діяльності можуть бути залучені з різних джерел, з використанням різних методів, форм та способів. Вибір джерел формування фінансових ресурсів залежить від організаційно-правової форми господарювання, форми власності, галузевої власності. Для промислових підприємств, які найчастіше створюються як тих чи інших господарських товариств, вибір джерел фінансових ресурсів визначається масштабами господарювання, зв'язком з фінансовим ринком, участю держави.</w:t>
      </w:r>
    </w:p>
    <w:p w14:paraId="209CA901" w14:textId="77777777" w:rsidR="006F613D" w:rsidRDefault="006F613D" w:rsidP="006F613D">
      <w:pPr>
        <w:spacing w:line="360" w:lineRule="auto"/>
        <w:ind w:firstLine="708"/>
        <w:jc w:val="both"/>
        <w:rPr>
          <w:rFonts w:ascii="Times New Roman" w:hAnsi="Times New Roman" w:cs="Times New Roman"/>
          <w:sz w:val="28"/>
          <w:szCs w:val="28"/>
          <w:lang w:val="uk-UA"/>
        </w:rPr>
      </w:pPr>
      <w:r w:rsidRPr="00D23A84">
        <w:rPr>
          <w:rFonts w:ascii="Times New Roman" w:hAnsi="Times New Roman" w:cs="Times New Roman"/>
          <w:sz w:val="28"/>
          <w:szCs w:val="28"/>
          <w:lang w:val="uk-UA"/>
        </w:rPr>
        <w:t>Ефективність фінансового забезпечення залежить від багатьох складових, насамперед, від наявності джерел фінансових ресурсів та можливості вибору кращого джерела, а також від методів, моделей та способів фінансування господарської діяльності. За своєю сутністю фін</w:t>
      </w:r>
      <w:r>
        <w:rPr>
          <w:rFonts w:ascii="Times New Roman" w:hAnsi="Times New Roman" w:cs="Times New Roman"/>
          <w:sz w:val="28"/>
          <w:szCs w:val="28"/>
          <w:lang w:val="uk-UA"/>
        </w:rPr>
        <w:t>ансове забезпечення господарської</w:t>
      </w:r>
      <w:r w:rsidRPr="00D23A84">
        <w:rPr>
          <w:rFonts w:ascii="Times New Roman" w:hAnsi="Times New Roman" w:cs="Times New Roman"/>
          <w:sz w:val="28"/>
          <w:szCs w:val="28"/>
          <w:lang w:val="uk-UA"/>
        </w:rPr>
        <w:t xml:space="preserve"> діяльност</w:t>
      </w:r>
      <w:r>
        <w:rPr>
          <w:rFonts w:ascii="Times New Roman" w:hAnsi="Times New Roman" w:cs="Times New Roman"/>
          <w:sz w:val="28"/>
          <w:szCs w:val="28"/>
          <w:lang w:val="uk-UA"/>
        </w:rPr>
        <w:t>і</w:t>
      </w:r>
      <w:r w:rsidRPr="00D23A84">
        <w:rPr>
          <w:rFonts w:ascii="Times New Roman" w:hAnsi="Times New Roman" w:cs="Times New Roman"/>
          <w:sz w:val="28"/>
          <w:szCs w:val="28"/>
          <w:lang w:val="uk-UA"/>
        </w:rPr>
        <w:t xml:space="preserve"> має бути спрямовано </w:t>
      </w:r>
      <w:r>
        <w:rPr>
          <w:rFonts w:ascii="Times New Roman" w:hAnsi="Times New Roman" w:cs="Times New Roman"/>
          <w:sz w:val="28"/>
          <w:szCs w:val="28"/>
          <w:lang w:val="uk-UA"/>
        </w:rPr>
        <w:t xml:space="preserve">на </w:t>
      </w:r>
      <w:r w:rsidRPr="00D23A84">
        <w:rPr>
          <w:rFonts w:ascii="Times New Roman" w:hAnsi="Times New Roman" w:cs="Times New Roman"/>
          <w:sz w:val="28"/>
          <w:szCs w:val="28"/>
          <w:lang w:val="uk-UA"/>
        </w:rPr>
        <w:t xml:space="preserve">створення можливості кращого функціонування організації. При цьому мета завжди ставиться залучити оптимальний обсяг фінансових ресурсів за відносно невисокої їх вартості. Якщо комерційна організація має можливості для використання різних джерел фінансових ресурсів, різних </w:t>
      </w:r>
      <w:r w:rsidRPr="00D23A84">
        <w:rPr>
          <w:rFonts w:ascii="Times New Roman" w:hAnsi="Times New Roman" w:cs="Times New Roman"/>
          <w:sz w:val="28"/>
          <w:szCs w:val="28"/>
          <w:lang w:val="uk-UA"/>
        </w:rPr>
        <w:lastRenderedPageBreak/>
        <w:t xml:space="preserve">методів, моделей і способів фінансового забезпечення, то вона повинна економічно обґрунтувати вибір методу, моделі, способу і джерела фінансових ресурсів. </w:t>
      </w:r>
    </w:p>
    <w:p w14:paraId="350C5B3D" w14:textId="52D029A9" w:rsidR="006F613D" w:rsidRDefault="006F613D" w:rsidP="006F613D">
      <w:pPr>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Тому, впровадження на території України програм фінансового характеру період воєнного стану є вагомим поштовхом для ефективного функціонування бізнесу у надскладний для господарської діяльності час.</w:t>
      </w:r>
    </w:p>
    <w:p w14:paraId="16DB2126" w14:textId="77777777" w:rsidR="00690F99" w:rsidRPr="00D23A84" w:rsidRDefault="00690F99" w:rsidP="006F613D">
      <w:pPr>
        <w:spacing w:line="360" w:lineRule="auto"/>
        <w:ind w:firstLine="708"/>
        <w:jc w:val="both"/>
        <w:rPr>
          <w:rFonts w:ascii="Times New Roman" w:hAnsi="Times New Roman" w:cs="Times New Roman"/>
          <w:sz w:val="28"/>
          <w:szCs w:val="28"/>
          <w:lang w:val="uk-UA"/>
        </w:rPr>
      </w:pPr>
    </w:p>
    <w:p w14:paraId="3614FEC4" w14:textId="77777777" w:rsidR="006F613D" w:rsidRPr="00D23A84" w:rsidRDefault="006F613D" w:rsidP="006F613D">
      <w:pPr>
        <w:spacing w:line="360" w:lineRule="auto"/>
        <w:ind w:firstLine="708"/>
        <w:jc w:val="center"/>
        <w:rPr>
          <w:rFonts w:ascii="Times New Roman" w:hAnsi="Times New Roman" w:cs="Times New Roman"/>
          <w:b/>
          <w:sz w:val="28"/>
          <w:szCs w:val="28"/>
          <w:lang w:val="uk-UA"/>
        </w:rPr>
      </w:pPr>
      <w:r w:rsidRPr="00D23A84">
        <w:rPr>
          <w:rFonts w:ascii="Times New Roman" w:hAnsi="Times New Roman" w:cs="Times New Roman"/>
          <w:b/>
          <w:sz w:val="28"/>
          <w:szCs w:val="28"/>
          <w:lang w:val="uk-UA"/>
        </w:rPr>
        <w:t>ЛІТЕРАТУРА</w:t>
      </w:r>
    </w:p>
    <w:p w14:paraId="5E7E633E" w14:textId="75CDFDAE" w:rsidR="006F613D" w:rsidRDefault="006F613D" w:rsidP="00690F99">
      <w:pPr>
        <w:pStyle w:val="a4"/>
        <w:numPr>
          <w:ilvl w:val="0"/>
          <w:numId w:val="1"/>
        </w:numPr>
        <w:spacing w:before="0" w:beforeAutospacing="0" w:after="0" w:afterAutospacing="0" w:line="360" w:lineRule="auto"/>
        <w:ind w:left="426" w:hanging="426"/>
        <w:jc w:val="both"/>
        <w:rPr>
          <w:color w:val="000000"/>
          <w:sz w:val="28"/>
          <w:szCs w:val="28"/>
          <w:lang w:val="uk-UA"/>
        </w:rPr>
      </w:pPr>
      <w:r w:rsidRPr="00D23A84">
        <w:rPr>
          <w:color w:val="000000"/>
          <w:sz w:val="28"/>
          <w:szCs w:val="28"/>
          <w:lang w:val="uk-UA"/>
        </w:rPr>
        <w:t xml:space="preserve">Підтримка бізнесу в умовах війни. 2022. URL: </w:t>
      </w:r>
      <w:hyperlink r:id="rId5" w:history="1">
        <w:r w:rsidRPr="00D23A84">
          <w:rPr>
            <w:rStyle w:val="a3"/>
            <w:sz w:val="28"/>
            <w:szCs w:val="28"/>
            <w:lang w:val="uk-UA"/>
          </w:rPr>
          <w:t>https://business.diia.gov.ua/wartime</w:t>
        </w:r>
      </w:hyperlink>
      <w:r w:rsidRPr="00D23A84">
        <w:rPr>
          <w:color w:val="000000"/>
          <w:sz w:val="28"/>
          <w:szCs w:val="28"/>
          <w:lang w:val="uk-UA"/>
        </w:rPr>
        <w:t xml:space="preserve"> </w:t>
      </w:r>
    </w:p>
    <w:p w14:paraId="31B22AA6" w14:textId="6C4C9EC5" w:rsidR="006F613D" w:rsidRDefault="006F613D" w:rsidP="00690F99">
      <w:pPr>
        <w:pStyle w:val="a4"/>
        <w:numPr>
          <w:ilvl w:val="0"/>
          <w:numId w:val="1"/>
        </w:numPr>
        <w:spacing w:before="0" w:beforeAutospacing="0" w:after="0" w:afterAutospacing="0" w:line="360" w:lineRule="auto"/>
        <w:ind w:left="426" w:hanging="426"/>
        <w:jc w:val="both"/>
        <w:rPr>
          <w:color w:val="000000"/>
          <w:sz w:val="28"/>
          <w:szCs w:val="28"/>
          <w:lang w:val="uk-UA"/>
        </w:rPr>
      </w:pPr>
      <w:r w:rsidRPr="00AD1A16">
        <w:rPr>
          <w:color w:val="000000"/>
          <w:sz w:val="28"/>
          <w:szCs w:val="28"/>
          <w:lang w:val="uk-UA"/>
        </w:rPr>
        <w:t>Зеленський підписав закон про державні портфельні гарантії</w:t>
      </w:r>
      <w:r>
        <w:rPr>
          <w:color w:val="000000"/>
          <w:sz w:val="28"/>
          <w:szCs w:val="28"/>
          <w:lang w:val="uk-UA"/>
        </w:rPr>
        <w:t xml:space="preserve">. </w:t>
      </w:r>
      <w:r w:rsidR="002A7D62">
        <w:rPr>
          <w:i/>
          <w:iCs/>
          <w:color w:val="000000"/>
          <w:sz w:val="28"/>
          <w:szCs w:val="28"/>
          <w:lang w:val="uk-UA"/>
        </w:rPr>
        <w:t>Українська правда</w:t>
      </w:r>
      <w:r w:rsidR="00690F99">
        <w:rPr>
          <w:color w:val="000000"/>
          <w:sz w:val="28"/>
          <w:szCs w:val="28"/>
          <w:lang w:val="uk-UA"/>
        </w:rPr>
        <w:t>. 22</w:t>
      </w:r>
      <w:r w:rsidR="002A7D62">
        <w:rPr>
          <w:color w:val="000000"/>
          <w:sz w:val="28"/>
          <w:szCs w:val="28"/>
          <w:lang w:val="uk-UA"/>
        </w:rPr>
        <w:t>.09.</w:t>
      </w:r>
      <w:r>
        <w:rPr>
          <w:color w:val="000000"/>
          <w:sz w:val="28"/>
          <w:szCs w:val="28"/>
          <w:lang w:val="uk-UA"/>
        </w:rPr>
        <w:t xml:space="preserve">2020. </w:t>
      </w:r>
      <w:r w:rsidRPr="00D23A84">
        <w:rPr>
          <w:color w:val="000000"/>
          <w:sz w:val="28"/>
          <w:szCs w:val="28"/>
          <w:lang w:val="uk-UA"/>
        </w:rPr>
        <w:t>URL:</w:t>
      </w:r>
      <w:r>
        <w:rPr>
          <w:color w:val="000000"/>
          <w:sz w:val="28"/>
          <w:szCs w:val="28"/>
          <w:lang w:val="uk-UA"/>
        </w:rPr>
        <w:t xml:space="preserve"> </w:t>
      </w:r>
      <w:hyperlink r:id="rId6" w:history="1">
        <w:r w:rsidRPr="00197325">
          <w:rPr>
            <w:rStyle w:val="a3"/>
            <w:sz w:val="28"/>
            <w:szCs w:val="28"/>
            <w:lang w:val="uk-UA"/>
          </w:rPr>
          <w:t>https://www.epravda.com.ua/news/2020/09/22/665369/</w:t>
        </w:r>
      </w:hyperlink>
      <w:r>
        <w:rPr>
          <w:color w:val="000000"/>
          <w:sz w:val="28"/>
          <w:szCs w:val="28"/>
          <w:lang w:val="uk-UA"/>
        </w:rPr>
        <w:t xml:space="preserve"> </w:t>
      </w:r>
    </w:p>
    <w:p w14:paraId="1B1AF614" w14:textId="77777777" w:rsidR="006F613D" w:rsidRPr="00D23A84" w:rsidRDefault="006F613D" w:rsidP="006F613D">
      <w:pPr>
        <w:pStyle w:val="a4"/>
        <w:spacing w:before="0" w:beforeAutospacing="0" w:after="0" w:afterAutospacing="0" w:line="360" w:lineRule="auto"/>
        <w:jc w:val="both"/>
        <w:rPr>
          <w:color w:val="000000"/>
          <w:sz w:val="28"/>
          <w:szCs w:val="28"/>
          <w:lang w:val="uk-UA"/>
        </w:rPr>
      </w:pPr>
    </w:p>
    <w:p w14:paraId="745F1396" w14:textId="77777777" w:rsidR="006F613D" w:rsidRDefault="006F613D" w:rsidP="006F613D">
      <w:pPr>
        <w:pStyle w:val="a4"/>
        <w:spacing w:before="0" w:beforeAutospacing="0" w:after="0" w:afterAutospacing="0" w:line="360" w:lineRule="auto"/>
        <w:ind w:firstLine="708"/>
        <w:jc w:val="center"/>
        <w:rPr>
          <w:b/>
          <w:color w:val="000000"/>
          <w:sz w:val="28"/>
          <w:szCs w:val="28"/>
          <w:lang w:val="uk-UA"/>
        </w:rPr>
      </w:pPr>
      <w:r w:rsidRPr="001C4FFD">
        <w:rPr>
          <w:b/>
          <w:color w:val="000000"/>
          <w:sz w:val="28"/>
          <w:szCs w:val="28"/>
          <w:lang w:val="uk-UA"/>
        </w:rPr>
        <w:t>REFERENCES</w:t>
      </w:r>
    </w:p>
    <w:p w14:paraId="7E7F55C7" w14:textId="6B0EAA41" w:rsidR="006F613D" w:rsidRPr="00BC3BE8" w:rsidRDefault="006F613D" w:rsidP="00E655E3">
      <w:pPr>
        <w:pStyle w:val="a4"/>
        <w:numPr>
          <w:ilvl w:val="0"/>
          <w:numId w:val="3"/>
        </w:numPr>
        <w:spacing w:before="0" w:beforeAutospacing="0" w:after="0" w:afterAutospacing="0" w:line="360" w:lineRule="auto"/>
        <w:ind w:left="426" w:hanging="426"/>
        <w:jc w:val="both"/>
        <w:rPr>
          <w:color w:val="000000"/>
          <w:sz w:val="28"/>
          <w:szCs w:val="28"/>
          <w:lang w:val="en-US"/>
        </w:rPr>
      </w:pPr>
      <w:proofErr w:type="spellStart"/>
      <w:r w:rsidRPr="006B76F2">
        <w:rPr>
          <w:color w:val="000000"/>
          <w:sz w:val="28"/>
          <w:szCs w:val="28"/>
          <w:lang w:val="uk-UA"/>
        </w:rPr>
        <w:t>Supporting</w:t>
      </w:r>
      <w:proofErr w:type="spellEnd"/>
      <w:r w:rsidRPr="006B76F2">
        <w:rPr>
          <w:color w:val="000000"/>
          <w:sz w:val="28"/>
          <w:szCs w:val="28"/>
          <w:lang w:val="uk-UA"/>
        </w:rPr>
        <w:t xml:space="preserve"> </w:t>
      </w:r>
      <w:proofErr w:type="spellStart"/>
      <w:r w:rsidRPr="006B76F2">
        <w:rPr>
          <w:color w:val="000000"/>
          <w:sz w:val="28"/>
          <w:szCs w:val="28"/>
          <w:lang w:val="uk-UA"/>
        </w:rPr>
        <w:t>business</w:t>
      </w:r>
      <w:proofErr w:type="spellEnd"/>
      <w:r w:rsidRPr="006B76F2">
        <w:rPr>
          <w:color w:val="000000"/>
          <w:sz w:val="28"/>
          <w:szCs w:val="28"/>
          <w:lang w:val="uk-UA"/>
        </w:rPr>
        <w:t xml:space="preserve"> </w:t>
      </w:r>
      <w:proofErr w:type="spellStart"/>
      <w:r w:rsidRPr="006B76F2">
        <w:rPr>
          <w:color w:val="000000"/>
          <w:sz w:val="28"/>
          <w:szCs w:val="28"/>
          <w:lang w:val="uk-UA"/>
        </w:rPr>
        <w:t>in</w:t>
      </w:r>
      <w:proofErr w:type="spellEnd"/>
      <w:r w:rsidRPr="006B76F2">
        <w:rPr>
          <w:color w:val="000000"/>
          <w:sz w:val="28"/>
          <w:szCs w:val="28"/>
          <w:lang w:val="uk-UA"/>
        </w:rPr>
        <w:t xml:space="preserve"> </w:t>
      </w:r>
      <w:proofErr w:type="spellStart"/>
      <w:r w:rsidRPr="006B76F2">
        <w:rPr>
          <w:color w:val="000000"/>
          <w:sz w:val="28"/>
          <w:szCs w:val="28"/>
          <w:lang w:val="uk-UA"/>
        </w:rPr>
        <w:t>times</w:t>
      </w:r>
      <w:proofErr w:type="spellEnd"/>
      <w:r w:rsidRPr="006B76F2">
        <w:rPr>
          <w:color w:val="000000"/>
          <w:sz w:val="28"/>
          <w:szCs w:val="28"/>
          <w:lang w:val="uk-UA"/>
        </w:rPr>
        <w:t xml:space="preserve"> </w:t>
      </w:r>
      <w:proofErr w:type="spellStart"/>
      <w:r w:rsidRPr="006B76F2">
        <w:rPr>
          <w:color w:val="000000"/>
          <w:sz w:val="28"/>
          <w:szCs w:val="28"/>
          <w:lang w:val="uk-UA"/>
        </w:rPr>
        <w:t>of</w:t>
      </w:r>
      <w:proofErr w:type="spellEnd"/>
      <w:r w:rsidRPr="006B76F2">
        <w:rPr>
          <w:color w:val="000000"/>
          <w:sz w:val="28"/>
          <w:szCs w:val="28"/>
          <w:lang w:val="uk-UA"/>
        </w:rPr>
        <w:t xml:space="preserve"> </w:t>
      </w:r>
      <w:proofErr w:type="spellStart"/>
      <w:r w:rsidRPr="006B76F2">
        <w:rPr>
          <w:color w:val="000000"/>
          <w:sz w:val="28"/>
          <w:szCs w:val="28"/>
          <w:lang w:val="uk-UA"/>
        </w:rPr>
        <w:t>war</w:t>
      </w:r>
      <w:proofErr w:type="spellEnd"/>
      <w:r w:rsidR="00BC3BE8">
        <w:rPr>
          <w:color w:val="000000"/>
          <w:sz w:val="28"/>
          <w:szCs w:val="28"/>
          <w:lang w:val="uk-UA"/>
        </w:rPr>
        <w:t xml:space="preserve"> (</w:t>
      </w:r>
      <w:r w:rsidRPr="006B76F2">
        <w:rPr>
          <w:color w:val="000000"/>
          <w:sz w:val="28"/>
          <w:szCs w:val="28"/>
          <w:lang w:val="uk-UA"/>
        </w:rPr>
        <w:t>2022</w:t>
      </w:r>
      <w:r w:rsidR="00BC3BE8">
        <w:rPr>
          <w:color w:val="000000"/>
          <w:sz w:val="28"/>
          <w:szCs w:val="28"/>
          <w:lang w:val="uk-UA"/>
        </w:rPr>
        <w:t>)</w:t>
      </w:r>
      <w:r w:rsidRPr="006B76F2">
        <w:rPr>
          <w:color w:val="000000"/>
          <w:sz w:val="28"/>
          <w:szCs w:val="28"/>
          <w:lang w:val="uk-UA"/>
        </w:rPr>
        <w:t>.</w:t>
      </w:r>
      <w:r w:rsidR="00BC3BE8">
        <w:rPr>
          <w:color w:val="000000"/>
          <w:sz w:val="28"/>
          <w:szCs w:val="28"/>
          <w:lang w:val="uk-UA"/>
        </w:rPr>
        <w:t xml:space="preserve"> </w:t>
      </w:r>
      <w:proofErr w:type="spellStart"/>
      <w:r w:rsidR="00C7151F" w:rsidRPr="00B67F3B">
        <w:rPr>
          <w:color w:val="000000"/>
          <w:sz w:val="28"/>
          <w:szCs w:val="28"/>
          <w:lang w:val="uk-UA"/>
        </w:rPr>
        <w:t>Retrieved</w:t>
      </w:r>
      <w:proofErr w:type="spellEnd"/>
      <w:r w:rsidR="00C7151F">
        <w:rPr>
          <w:color w:val="000000"/>
          <w:sz w:val="28"/>
          <w:szCs w:val="28"/>
          <w:lang w:val="uk-UA"/>
        </w:rPr>
        <w:t xml:space="preserve"> </w:t>
      </w:r>
      <w:proofErr w:type="spellStart"/>
      <w:r w:rsidR="00C7151F" w:rsidRPr="00B67F3B">
        <w:rPr>
          <w:color w:val="000000"/>
          <w:sz w:val="28"/>
          <w:szCs w:val="28"/>
          <w:lang w:val="uk-UA"/>
        </w:rPr>
        <w:t>from</w:t>
      </w:r>
      <w:proofErr w:type="spellEnd"/>
      <w:r w:rsidRPr="006B76F2">
        <w:rPr>
          <w:color w:val="000000"/>
          <w:sz w:val="28"/>
          <w:szCs w:val="28"/>
          <w:lang w:val="uk-UA"/>
        </w:rPr>
        <w:t xml:space="preserve">: </w:t>
      </w:r>
      <w:hyperlink r:id="rId7" w:history="1">
        <w:r w:rsidR="00BC3BE8" w:rsidRPr="003F351C">
          <w:rPr>
            <w:rStyle w:val="a3"/>
            <w:sz w:val="28"/>
            <w:szCs w:val="28"/>
            <w:lang w:val="uk-UA"/>
          </w:rPr>
          <w:t>https://business.diia.gov.ua/wartime</w:t>
        </w:r>
      </w:hyperlink>
      <w:r w:rsidR="00BC3BE8">
        <w:rPr>
          <w:color w:val="000000"/>
          <w:sz w:val="28"/>
          <w:szCs w:val="28"/>
          <w:lang w:val="uk-UA"/>
        </w:rPr>
        <w:t xml:space="preserve"> </w:t>
      </w:r>
      <w:r w:rsidR="00BC3BE8">
        <w:rPr>
          <w:color w:val="000000"/>
          <w:sz w:val="28"/>
          <w:szCs w:val="28"/>
          <w:lang w:val="en-US"/>
        </w:rPr>
        <w:t>[in Ukrainian].</w:t>
      </w:r>
    </w:p>
    <w:p w14:paraId="760AAFE5" w14:textId="54868D19" w:rsidR="006F613D" w:rsidRPr="00BC3BE8" w:rsidRDefault="006F613D" w:rsidP="00E655E3">
      <w:pPr>
        <w:pStyle w:val="a4"/>
        <w:numPr>
          <w:ilvl w:val="0"/>
          <w:numId w:val="3"/>
        </w:numPr>
        <w:spacing w:before="0" w:beforeAutospacing="0" w:after="0" w:afterAutospacing="0" w:line="360" w:lineRule="auto"/>
        <w:ind w:left="426" w:hanging="426"/>
        <w:jc w:val="both"/>
        <w:rPr>
          <w:color w:val="000000"/>
          <w:sz w:val="28"/>
          <w:szCs w:val="28"/>
          <w:lang w:val="en-US"/>
        </w:rPr>
      </w:pPr>
      <w:proofErr w:type="spellStart"/>
      <w:r w:rsidRPr="006B76F2">
        <w:rPr>
          <w:color w:val="000000"/>
          <w:sz w:val="28"/>
          <w:szCs w:val="28"/>
          <w:lang w:val="uk-UA"/>
        </w:rPr>
        <w:t>Zelensky</w:t>
      </w:r>
      <w:proofErr w:type="spellEnd"/>
      <w:r w:rsidRPr="006B76F2">
        <w:rPr>
          <w:color w:val="000000"/>
          <w:sz w:val="28"/>
          <w:szCs w:val="28"/>
          <w:lang w:val="uk-UA"/>
        </w:rPr>
        <w:t xml:space="preserve"> </w:t>
      </w:r>
      <w:proofErr w:type="spellStart"/>
      <w:r w:rsidRPr="006B76F2">
        <w:rPr>
          <w:color w:val="000000"/>
          <w:sz w:val="28"/>
          <w:szCs w:val="28"/>
          <w:lang w:val="uk-UA"/>
        </w:rPr>
        <w:t>signed</w:t>
      </w:r>
      <w:proofErr w:type="spellEnd"/>
      <w:r w:rsidRPr="006B76F2">
        <w:rPr>
          <w:color w:val="000000"/>
          <w:sz w:val="28"/>
          <w:szCs w:val="28"/>
          <w:lang w:val="uk-UA"/>
        </w:rPr>
        <w:t xml:space="preserve"> </w:t>
      </w:r>
      <w:proofErr w:type="spellStart"/>
      <w:r w:rsidRPr="006B76F2">
        <w:rPr>
          <w:color w:val="000000"/>
          <w:sz w:val="28"/>
          <w:szCs w:val="28"/>
          <w:lang w:val="uk-UA"/>
        </w:rPr>
        <w:t>the</w:t>
      </w:r>
      <w:proofErr w:type="spellEnd"/>
      <w:r w:rsidRPr="006B76F2">
        <w:rPr>
          <w:color w:val="000000"/>
          <w:sz w:val="28"/>
          <w:szCs w:val="28"/>
          <w:lang w:val="uk-UA"/>
        </w:rPr>
        <w:t xml:space="preserve"> </w:t>
      </w:r>
      <w:proofErr w:type="spellStart"/>
      <w:r w:rsidRPr="006B76F2">
        <w:rPr>
          <w:color w:val="000000"/>
          <w:sz w:val="28"/>
          <w:szCs w:val="28"/>
          <w:lang w:val="uk-UA"/>
        </w:rPr>
        <w:t>law</w:t>
      </w:r>
      <w:proofErr w:type="spellEnd"/>
      <w:r w:rsidRPr="006B76F2">
        <w:rPr>
          <w:color w:val="000000"/>
          <w:sz w:val="28"/>
          <w:szCs w:val="28"/>
          <w:lang w:val="uk-UA"/>
        </w:rPr>
        <w:t xml:space="preserve"> </w:t>
      </w:r>
      <w:proofErr w:type="spellStart"/>
      <w:r w:rsidRPr="006B76F2">
        <w:rPr>
          <w:color w:val="000000"/>
          <w:sz w:val="28"/>
          <w:szCs w:val="28"/>
          <w:lang w:val="uk-UA"/>
        </w:rPr>
        <w:t>on</w:t>
      </w:r>
      <w:proofErr w:type="spellEnd"/>
      <w:r w:rsidRPr="006B76F2">
        <w:rPr>
          <w:color w:val="000000"/>
          <w:sz w:val="28"/>
          <w:szCs w:val="28"/>
          <w:lang w:val="uk-UA"/>
        </w:rPr>
        <w:t xml:space="preserve"> </w:t>
      </w:r>
      <w:proofErr w:type="spellStart"/>
      <w:r w:rsidRPr="006B76F2">
        <w:rPr>
          <w:color w:val="000000"/>
          <w:sz w:val="28"/>
          <w:szCs w:val="28"/>
          <w:lang w:val="uk-UA"/>
        </w:rPr>
        <w:t>state</w:t>
      </w:r>
      <w:proofErr w:type="spellEnd"/>
      <w:r w:rsidRPr="006B76F2">
        <w:rPr>
          <w:color w:val="000000"/>
          <w:sz w:val="28"/>
          <w:szCs w:val="28"/>
          <w:lang w:val="uk-UA"/>
        </w:rPr>
        <w:t xml:space="preserve"> </w:t>
      </w:r>
      <w:proofErr w:type="spellStart"/>
      <w:r w:rsidRPr="006B76F2">
        <w:rPr>
          <w:color w:val="000000"/>
          <w:sz w:val="28"/>
          <w:szCs w:val="28"/>
          <w:lang w:val="uk-UA"/>
        </w:rPr>
        <w:t>portfolio</w:t>
      </w:r>
      <w:proofErr w:type="spellEnd"/>
      <w:r w:rsidRPr="006B76F2">
        <w:rPr>
          <w:color w:val="000000"/>
          <w:sz w:val="28"/>
          <w:szCs w:val="28"/>
          <w:lang w:val="uk-UA"/>
        </w:rPr>
        <w:t xml:space="preserve"> </w:t>
      </w:r>
      <w:proofErr w:type="spellStart"/>
      <w:r w:rsidRPr="006B76F2">
        <w:rPr>
          <w:color w:val="000000"/>
          <w:sz w:val="28"/>
          <w:szCs w:val="28"/>
          <w:lang w:val="uk-UA"/>
        </w:rPr>
        <w:t>guarantees</w:t>
      </w:r>
      <w:proofErr w:type="spellEnd"/>
      <w:r w:rsidR="002A7D62">
        <w:rPr>
          <w:color w:val="000000"/>
          <w:sz w:val="28"/>
          <w:szCs w:val="28"/>
          <w:lang w:val="en-US"/>
        </w:rPr>
        <w:t xml:space="preserve"> </w:t>
      </w:r>
      <w:r w:rsidR="002A7D62">
        <w:rPr>
          <w:color w:val="000000"/>
          <w:sz w:val="28"/>
          <w:szCs w:val="28"/>
          <w:lang w:val="uk-UA"/>
        </w:rPr>
        <w:t>(</w:t>
      </w:r>
      <w:r w:rsidRPr="006B76F2">
        <w:rPr>
          <w:color w:val="000000"/>
          <w:sz w:val="28"/>
          <w:szCs w:val="28"/>
          <w:lang w:val="uk-UA"/>
        </w:rPr>
        <w:t>2020</w:t>
      </w:r>
      <w:r w:rsidR="002A7D62">
        <w:rPr>
          <w:color w:val="000000"/>
          <w:sz w:val="28"/>
          <w:szCs w:val="28"/>
          <w:lang w:val="uk-UA"/>
        </w:rPr>
        <w:t xml:space="preserve">, </w:t>
      </w:r>
      <w:r w:rsidR="002A7D62">
        <w:rPr>
          <w:color w:val="000000"/>
          <w:sz w:val="28"/>
          <w:szCs w:val="28"/>
          <w:lang w:val="en-US"/>
        </w:rPr>
        <w:t>September 22)</w:t>
      </w:r>
      <w:r w:rsidRPr="006B76F2">
        <w:rPr>
          <w:color w:val="000000"/>
          <w:sz w:val="28"/>
          <w:szCs w:val="28"/>
          <w:lang w:val="uk-UA"/>
        </w:rPr>
        <w:t xml:space="preserve">. </w:t>
      </w:r>
      <w:proofErr w:type="spellStart"/>
      <w:r w:rsidR="002A7D62" w:rsidRPr="002A7D62">
        <w:rPr>
          <w:i/>
          <w:iCs/>
          <w:color w:val="000000"/>
          <w:sz w:val="28"/>
          <w:szCs w:val="28"/>
          <w:lang w:val="uk-UA"/>
        </w:rPr>
        <w:t>Ukrayinska</w:t>
      </w:r>
      <w:proofErr w:type="spellEnd"/>
      <w:r w:rsidR="002A7D62" w:rsidRPr="002A7D62">
        <w:rPr>
          <w:i/>
          <w:iCs/>
          <w:color w:val="000000"/>
          <w:sz w:val="28"/>
          <w:szCs w:val="28"/>
          <w:lang w:val="uk-UA"/>
        </w:rPr>
        <w:t xml:space="preserve"> </w:t>
      </w:r>
      <w:proofErr w:type="spellStart"/>
      <w:r w:rsidR="002A7D62" w:rsidRPr="002A7D62">
        <w:rPr>
          <w:i/>
          <w:iCs/>
          <w:color w:val="000000"/>
          <w:sz w:val="28"/>
          <w:szCs w:val="28"/>
          <w:lang w:val="uk-UA"/>
        </w:rPr>
        <w:t>Pravda</w:t>
      </w:r>
      <w:proofErr w:type="spellEnd"/>
      <w:r w:rsidR="002A7D62">
        <w:rPr>
          <w:color w:val="000000"/>
          <w:sz w:val="28"/>
          <w:szCs w:val="28"/>
          <w:lang w:val="uk-UA"/>
        </w:rPr>
        <w:t xml:space="preserve">. </w:t>
      </w:r>
      <w:proofErr w:type="spellStart"/>
      <w:r w:rsidR="00C7151F" w:rsidRPr="00B67F3B">
        <w:rPr>
          <w:color w:val="000000"/>
          <w:sz w:val="28"/>
          <w:szCs w:val="28"/>
          <w:lang w:val="uk-UA"/>
        </w:rPr>
        <w:t>Retrieved</w:t>
      </w:r>
      <w:proofErr w:type="spellEnd"/>
      <w:r w:rsidR="00C7151F">
        <w:rPr>
          <w:color w:val="000000"/>
          <w:sz w:val="28"/>
          <w:szCs w:val="28"/>
          <w:lang w:val="uk-UA"/>
        </w:rPr>
        <w:t xml:space="preserve"> </w:t>
      </w:r>
      <w:proofErr w:type="spellStart"/>
      <w:r w:rsidR="00C7151F" w:rsidRPr="00B67F3B">
        <w:rPr>
          <w:color w:val="000000"/>
          <w:sz w:val="28"/>
          <w:szCs w:val="28"/>
          <w:lang w:val="uk-UA"/>
        </w:rPr>
        <w:t>from</w:t>
      </w:r>
      <w:proofErr w:type="spellEnd"/>
      <w:r w:rsidRPr="006B76F2">
        <w:rPr>
          <w:color w:val="000000"/>
          <w:sz w:val="28"/>
          <w:szCs w:val="28"/>
          <w:lang w:val="uk-UA"/>
        </w:rPr>
        <w:t xml:space="preserve">: </w:t>
      </w:r>
      <w:hyperlink r:id="rId8" w:history="1">
        <w:r w:rsidR="002A7D62" w:rsidRPr="00197325">
          <w:rPr>
            <w:rStyle w:val="a3"/>
            <w:sz w:val="28"/>
            <w:szCs w:val="28"/>
            <w:lang w:val="uk-UA"/>
          </w:rPr>
          <w:t>https://www.epravda.com.ua/news/2020/09/22/6</w:t>
        </w:r>
        <w:r w:rsidR="002A7D62" w:rsidRPr="00197325">
          <w:rPr>
            <w:rStyle w:val="a3"/>
            <w:sz w:val="28"/>
            <w:szCs w:val="28"/>
            <w:lang w:val="uk-UA"/>
          </w:rPr>
          <w:t>6</w:t>
        </w:r>
        <w:r w:rsidR="002A7D62" w:rsidRPr="00197325">
          <w:rPr>
            <w:rStyle w:val="a3"/>
            <w:sz w:val="28"/>
            <w:szCs w:val="28"/>
            <w:lang w:val="uk-UA"/>
          </w:rPr>
          <w:t>5369/</w:t>
        </w:r>
      </w:hyperlink>
      <w:r w:rsidR="00BC3BE8">
        <w:rPr>
          <w:rStyle w:val="a3"/>
          <w:sz w:val="28"/>
          <w:szCs w:val="28"/>
          <w:lang w:val="en-US"/>
        </w:rPr>
        <w:t xml:space="preserve"> </w:t>
      </w:r>
      <w:r w:rsidR="00BC3BE8">
        <w:rPr>
          <w:color w:val="000000"/>
          <w:sz w:val="28"/>
          <w:szCs w:val="28"/>
          <w:lang w:val="en-US"/>
        </w:rPr>
        <w:t>[in Ukrainian].</w:t>
      </w:r>
    </w:p>
    <w:p w14:paraId="130AE718" w14:textId="77777777" w:rsidR="006F613D" w:rsidRPr="00D23A84" w:rsidRDefault="006F613D" w:rsidP="006F613D">
      <w:pPr>
        <w:pStyle w:val="a4"/>
        <w:spacing w:before="0" w:beforeAutospacing="0" w:after="0" w:afterAutospacing="0" w:line="360" w:lineRule="auto"/>
        <w:ind w:firstLine="708"/>
        <w:jc w:val="both"/>
        <w:rPr>
          <w:color w:val="000000"/>
          <w:sz w:val="28"/>
          <w:szCs w:val="28"/>
          <w:lang w:val="uk-UA"/>
        </w:rPr>
      </w:pPr>
    </w:p>
    <w:p w14:paraId="245043C9" w14:textId="77777777" w:rsidR="002232D3" w:rsidRPr="006F613D" w:rsidRDefault="002232D3" w:rsidP="006F613D">
      <w:pPr>
        <w:pStyle w:val="a4"/>
        <w:spacing w:before="0" w:beforeAutospacing="0" w:after="0" w:afterAutospacing="0" w:line="360" w:lineRule="auto"/>
        <w:ind w:firstLine="708"/>
        <w:jc w:val="both"/>
        <w:rPr>
          <w:i/>
          <w:color w:val="000000"/>
          <w:sz w:val="28"/>
          <w:szCs w:val="28"/>
          <w:lang w:val="uk-UA"/>
        </w:rPr>
      </w:pPr>
    </w:p>
    <w:sectPr w:rsidR="002232D3" w:rsidRPr="006F613D" w:rsidSect="00690F99">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D54FC"/>
    <w:multiLevelType w:val="hybridMultilevel"/>
    <w:tmpl w:val="264C7CD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410F1B53"/>
    <w:multiLevelType w:val="hybridMultilevel"/>
    <w:tmpl w:val="74F08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694A97"/>
    <w:multiLevelType w:val="hybridMultilevel"/>
    <w:tmpl w:val="F0C8DC78"/>
    <w:lvl w:ilvl="0" w:tplc="B8C85FAE">
      <w:start w:val="1"/>
      <w:numFmt w:val="decimal"/>
      <w:lvlText w:val="%1."/>
      <w:lvlJc w:val="left"/>
      <w:pPr>
        <w:ind w:left="1418" w:hanging="7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546576353">
    <w:abstractNumId w:val="1"/>
  </w:num>
  <w:num w:numId="2" w16cid:durableId="871264978">
    <w:abstractNumId w:val="0"/>
  </w:num>
  <w:num w:numId="3" w16cid:durableId="3369280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407"/>
    <w:rsid w:val="00051407"/>
    <w:rsid w:val="002232D3"/>
    <w:rsid w:val="002A7D62"/>
    <w:rsid w:val="005D2374"/>
    <w:rsid w:val="00690F99"/>
    <w:rsid w:val="006F613D"/>
    <w:rsid w:val="00AD7F65"/>
    <w:rsid w:val="00BC3BE8"/>
    <w:rsid w:val="00C65C80"/>
    <w:rsid w:val="00C7151F"/>
    <w:rsid w:val="00E655E3"/>
    <w:rsid w:val="00F16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34AC4"/>
  <w15:chartTrackingRefBased/>
  <w15:docId w15:val="{47F571B5-41BA-4D25-9B7B-D9F32B5C1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13D"/>
    <w:pPr>
      <w:spacing w:after="0" w:line="240" w:lineRule="auto"/>
    </w:pPr>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F613D"/>
    <w:rPr>
      <w:color w:val="0563C1" w:themeColor="hyperlink"/>
      <w:u w:val="single"/>
    </w:rPr>
  </w:style>
  <w:style w:type="paragraph" w:styleId="a4">
    <w:name w:val="Normal (Web)"/>
    <w:basedOn w:val="a"/>
    <w:uiPriority w:val="99"/>
    <w:unhideWhenUsed/>
    <w:rsid w:val="006F613D"/>
    <w:pPr>
      <w:spacing w:before="100" w:beforeAutospacing="1" w:after="100" w:afterAutospacing="1"/>
    </w:pPr>
    <w:rPr>
      <w:rFonts w:ascii="Times New Roman" w:eastAsia="Times New Roman" w:hAnsi="Times New Roman" w:cs="Times New Roman"/>
      <w:sz w:val="24"/>
      <w:szCs w:val="24"/>
    </w:rPr>
  </w:style>
  <w:style w:type="character" w:styleId="a5">
    <w:name w:val="FollowedHyperlink"/>
    <w:basedOn w:val="a0"/>
    <w:uiPriority w:val="99"/>
    <w:semiHidden/>
    <w:unhideWhenUsed/>
    <w:rsid w:val="00690F99"/>
    <w:rPr>
      <w:color w:val="954F72" w:themeColor="followedHyperlink"/>
      <w:u w:val="single"/>
    </w:rPr>
  </w:style>
  <w:style w:type="character" w:styleId="a6">
    <w:name w:val="Unresolved Mention"/>
    <w:basedOn w:val="a0"/>
    <w:uiPriority w:val="99"/>
    <w:semiHidden/>
    <w:unhideWhenUsed/>
    <w:rsid w:val="002A7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ravda.com.ua/news/2020/09/22/665369/" TargetMode="External"/><Relationship Id="rId3" Type="http://schemas.openxmlformats.org/officeDocument/2006/relationships/settings" Target="settings.xml"/><Relationship Id="rId7" Type="http://schemas.openxmlformats.org/officeDocument/2006/relationships/hyperlink" Target="https://business.diia.gov.ua/wart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pravda.com.ua/news/2020/09/22/665369/" TargetMode="External"/><Relationship Id="rId5" Type="http://schemas.openxmlformats.org/officeDocument/2006/relationships/hyperlink" Target="https://business.diia.gov.ua/wartim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5</Pages>
  <Words>1292</Words>
  <Characters>7371</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Тая</dc:creator>
  <cp:keywords/>
  <dc:description/>
  <cp:lastModifiedBy>Пользователь</cp:lastModifiedBy>
  <cp:revision>7</cp:revision>
  <dcterms:created xsi:type="dcterms:W3CDTF">2022-04-19T12:21:00Z</dcterms:created>
  <dcterms:modified xsi:type="dcterms:W3CDTF">2022-05-10T06:18:00Z</dcterms:modified>
</cp:coreProperties>
</file>