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4AD49" w14:textId="77777777" w:rsidR="00864D3F" w:rsidRPr="00864D3F" w:rsidRDefault="00864D3F" w:rsidP="0016565D">
      <w:pPr>
        <w:spacing w:after="0" w:line="360" w:lineRule="auto"/>
        <w:jc w:val="center"/>
        <w:rPr>
          <w:rFonts w:ascii="Times New Roman" w:hAnsi="Times New Roman" w:cs="Times New Roman"/>
          <w:b/>
          <w:i/>
          <w:sz w:val="28"/>
          <w:lang w:val="uk-UA"/>
        </w:rPr>
      </w:pPr>
      <w:r>
        <w:rPr>
          <w:rFonts w:ascii="Times New Roman" w:hAnsi="Times New Roman" w:cs="Times New Roman"/>
          <w:b/>
          <w:i/>
          <w:sz w:val="28"/>
          <w:lang w:val="uk-UA"/>
        </w:rPr>
        <w:t>Чудак Олеся М</w:t>
      </w:r>
      <w:r w:rsidRPr="00864D3F">
        <w:rPr>
          <w:rFonts w:ascii="Times New Roman" w:hAnsi="Times New Roman" w:cs="Times New Roman"/>
          <w:b/>
          <w:i/>
          <w:sz w:val="28"/>
          <w:lang w:val="uk-UA"/>
        </w:rPr>
        <w:t>иколаївна</w:t>
      </w:r>
    </w:p>
    <w:p w14:paraId="6C28A65A" w14:textId="77777777" w:rsidR="00864D3F" w:rsidRPr="00864D3F" w:rsidRDefault="00864D3F" w:rsidP="0016565D">
      <w:pPr>
        <w:spacing w:after="0" w:line="360" w:lineRule="auto"/>
        <w:jc w:val="center"/>
        <w:rPr>
          <w:rFonts w:ascii="Times New Roman" w:hAnsi="Times New Roman" w:cs="Times New Roman"/>
          <w:i/>
          <w:sz w:val="28"/>
          <w:lang w:val="uk-UA"/>
        </w:rPr>
      </w:pPr>
      <w:r w:rsidRPr="00864D3F">
        <w:rPr>
          <w:rFonts w:ascii="Times New Roman" w:hAnsi="Times New Roman" w:cs="Times New Roman"/>
          <w:i/>
          <w:sz w:val="28"/>
          <w:lang w:val="uk-UA"/>
        </w:rPr>
        <w:t>аспірант кафедри конституційного, адміністративного</w:t>
      </w:r>
    </w:p>
    <w:p w14:paraId="6E82CCEB" w14:textId="77777777" w:rsidR="00864D3F" w:rsidRPr="00864D3F" w:rsidRDefault="00864D3F" w:rsidP="0016565D">
      <w:pPr>
        <w:spacing w:after="0" w:line="360" w:lineRule="auto"/>
        <w:jc w:val="center"/>
        <w:rPr>
          <w:rFonts w:ascii="Times New Roman" w:hAnsi="Times New Roman" w:cs="Times New Roman"/>
          <w:i/>
          <w:sz w:val="28"/>
          <w:lang w:val="uk-UA"/>
        </w:rPr>
      </w:pPr>
      <w:r w:rsidRPr="00864D3F">
        <w:rPr>
          <w:rFonts w:ascii="Times New Roman" w:hAnsi="Times New Roman" w:cs="Times New Roman"/>
          <w:i/>
          <w:sz w:val="28"/>
          <w:lang w:val="uk-UA"/>
        </w:rPr>
        <w:t xml:space="preserve"> та фінансового права Хмельницького університету управління</w:t>
      </w:r>
    </w:p>
    <w:p w14:paraId="2AFC47E3" w14:textId="77777777" w:rsidR="00864D3F" w:rsidRDefault="00864D3F" w:rsidP="0016565D">
      <w:pPr>
        <w:spacing w:after="0" w:line="360" w:lineRule="auto"/>
        <w:jc w:val="center"/>
        <w:rPr>
          <w:rFonts w:ascii="Times New Roman" w:hAnsi="Times New Roman" w:cs="Times New Roman"/>
          <w:i/>
          <w:sz w:val="28"/>
          <w:lang w:val="uk-UA"/>
        </w:rPr>
      </w:pPr>
      <w:r w:rsidRPr="00864D3F">
        <w:rPr>
          <w:rFonts w:ascii="Times New Roman" w:hAnsi="Times New Roman" w:cs="Times New Roman"/>
          <w:i/>
          <w:sz w:val="28"/>
          <w:lang w:val="uk-UA"/>
        </w:rPr>
        <w:t xml:space="preserve"> та права імені Леоніда Юзькова</w:t>
      </w:r>
    </w:p>
    <w:p w14:paraId="2B5E9453" w14:textId="77777777" w:rsidR="00864D3F" w:rsidRPr="00864D3F" w:rsidRDefault="00864D3F" w:rsidP="0016565D">
      <w:pPr>
        <w:spacing w:after="0" w:line="360" w:lineRule="auto"/>
        <w:jc w:val="center"/>
        <w:rPr>
          <w:rFonts w:ascii="Times New Roman" w:hAnsi="Times New Roman" w:cs="Times New Roman"/>
          <w:i/>
          <w:sz w:val="28"/>
          <w:lang w:val="uk-UA"/>
        </w:rPr>
      </w:pPr>
    </w:p>
    <w:p w14:paraId="666D0B38" w14:textId="4CD44AA0" w:rsidR="00A47B9B" w:rsidRDefault="002859D4" w:rsidP="0016565D">
      <w:pPr>
        <w:spacing w:after="0" w:line="360" w:lineRule="auto"/>
        <w:jc w:val="center"/>
        <w:rPr>
          <w:rFonts w:ascii="Times New Roman" w:hAnsi="Times New Roman" w:cs="Times New Roman"/>
          <w:b/>
          <w:sz w:val="28"/>
          <w:lang w:val="uk-UA"/>
        </w:rPr>
      </w:pPr>
      <w:r>
        <w:rPr>
          <w:rFonts w:ascii="Times New Roman" w:hAnsi="Times New Roman" w:cs="Times New Roman"/>
          <w:b/>
          <w:sz w:val="28"/>
          <w:lang w:val="uk-UA"/>
        </w:rPr>
        <w:t xml:space="preserve">ЗАСТОСУВАННЯ ЦИФРОВИХ СЕРВІСІВ ПРИ АДМІНІСТРУВАННІ </w:t>
      </w:r>
      <w:r w:rsidR="00D6675B">
        <w:rPr>
          <w:rFonts w:ascii="Times New Roman" w:hAnsi="Times New Roman" w:cs="Times New Roman"/>
          <w:b/>
          <w:sz w:val="28"/>
          <w:lang w:val="uk-UA"/>
        </w:rPr>
        <w:t>ПОДАТКІВ І ЗБОРІВ</w:t>
      </w:r>
    </w:p>
    <w:p w14:paraId="073FC627" w14:textId="77777777" w:rsidR="0016565D" w:rsidRDefault="0016565D" w:rsidP="0016565D">
      <w:pPr>
        <w:spacing w:after="0" w:line="360" w:lineRule="auto"/>
        <w:jc w:val="center"/>
        <w:rPr>
          <w:rFonts w:ascii="Times New Roman" w:hAnsi="Times New Roman" w:cs="Times New Roman"/>
          <w:b/>
          <w:sz w:val="28"/>
          <w:lang w:val="uk-UA"/>
        </w:rPr>
      </w:pPr>
    </w:p>
    <w:p w14:paraId="00543FBC" w14:textId="77777777" w:rsidR="00E95615" w:rsidRPr="0016565D" w:rsidRDefault="00E95615" w:rsidP="00E95615">
      <w:pPr>
        <w:spacing w:after="0"/>
        <w:ind w:firstLine="709"/>
        <w:jc w:val="both"/>
        <w:rPr>
          <w:rFonts w:ascii="Times New Roman" w:hAnsi="Times New Roman" w:cs="Times New Roman"/>
          <w:sz w:val="24"/>
          <w:szCs w:val="20"/>
          <w:lang w:val="uk-UA"/>
        </w:rPr>
      </w:pPr>
      <w:r w:rsidRPr="0016565D">
        <w:rPr>
          <w:rFonts w:ascii="Times New Roman" w:hAnsi="Times New Roman" w:cs="Times New Roman"/>
          <w:sz w:val="24"/>
          <w:szCs w:val="20"/>
          <w:lang w:val="uk-UA"/>
        </w:rPr>
        <w:t>У публікації автором розглянуто особливості цифрових сервісів при адмініструванні податків і зборів. Підкреслено, що наразі Україною впроваджено чимало новацій, які відповідають вимогам сучасності. Деякі із запропонованих нововведень потребують подальшого доопрацювання (з точки зору змісту та підходів до закріплення). На наш погляд, така ситуація є прийнятною з огляду на те, що на початковому етапі впровадження відповідних нових підходів до оподаткування не завжди можна створити ідеальну модель чи відповідний механізм.</w:t>
      </w:r>
    </w:p>
    <w:p w14:paraId="3B1DC159" w14:textId="77777777" w:rsidR="00E95615" w:rsidRPr="0016565D" w:rsidRDefault="00E95615" w:rsidP="00E95615">
      <w:pPr>
        <w:spacing w:after="0"/>
        <w:ind w:firstLine="709"/>
        <w:jc w:val="both"/>
        <w:rPr>
          <w:rFonts w:ascii="Times New Roman" w:hAnsi="Times New Roman" w:cs="Times New Roman"/>
          <w:sz w:val="24"/>
          <w:szCs w:val="20"/>
          <w:lang w:val="uk-UA"/>
        </w:rPr>
      </w:pPr>
      <w:r w:rsidRPr="0016565D">
        <w:rPr>
          <w:rFonts w:ascii="Times New Roman" w:hAnsi="Times New Roman" w:cs="Times New Roman"/>
          <w:b/>
          <w:sz w:val="24"/>
          <w:szCs w:val="20"/>
          <w:lang w:val="uk-UA"/>
        </w:rPr>
        <w:t>Ключові слова:</w:t>
      </w:r>
      <w:r w:rsidRPr="0016565D">
        <w:rPr>
          <w:rFonts w:ascii="Times New Roman" w:hAnsi="Times New Roman" w:cs="Times New Roman"/>
          <w:sz w:val="24"/>
          <w:szCs w:val="20"/>
          <w:lang w:val="uk-UA"/>
        </w:rPr>
        <w:t xml:space="preserve"> адміністрування податків і зборів, Е-кабінет платника податків, сучасні технології, цифрові сервіси.</w:t>
      </w:r>
    </w:p>
    <w:p w14:paraId="7F8F5A0E" w14:textId="77777777" w:rsidR="00E95615" w:rsidRPr="00E95615" w:rsidRDefault="00E95615" w:rsidP="00E95615">
      <w:pPr>
        <w:spacing w:after="0"/>
        <w:ind w:firstLine="709"/>
        <w:jc w:val="both"/>
        <w:rPr>
          <w:rFonts w:ascii="Times New Roman" w:hAnsi="Times New Roman" w:cs="Times New Roman"/>
          <w:sz w:val="28"/>
          <w:lang w:val="uk-UA"/>
        </w:rPr>
      </w:pPr>
    </w:p>
    <w:p w14:paraId="397EDACD" w14:textId="77777777" w:rsidR="00864D3F" w:rsidRPr="00864D3F" w:rsidRDefault="00864D3F" w:rsidP="0016565D">
      <w:pPr>
        <w:pStyle w:val="rvps2"/>
        <w:shd w:val="clear" w:color="auto" w:fill="FFFFFF"/>
        <w:spacing w:before="0" w:beforeAutospacing="0" w:after="0" w:afterAutospacing="0" w:line="360" w:lineRule="auto"/>
        <w:jc w:val="center"/>
        <w:rPr>
          <w:b/>
          <w:i/>
          <w:sz w:val="28"/>
          <w:szCs w:val="28"/>
          <w:lang w:val="uk-UA"/>
        </w:rPr>
      </w:pPr>
      <w:proofErr w:type="spellStart"/>
      <w:r>
        <w:rPr>
          <w:b/>
          <w:i/>
          <w:sz w:val="28"/>
          <w:szCs w:val="28"/>
          <w:lang w:val="uk-UA"/>
        </w:rPr>
        <w:t>Chudak</w:t>
      </w:r>
      <w:proofErr w:type="spellEnd"/>
      <w:r>
        <w:rPr>
          <w:b/>
          <w:i/>
          <w:sz w:val="28"/>
          <w:szCs w:val="28"/>
          <w:lang w:val="uk-UA"/>
        </w:rPr>
        <w:t xml:space="preserve"> </w:t>
      </w:r>
      <w:r>
        <w:rPr>
          <w:b/>
          <w:i/>
          <w:sz w:val="28"/>
          <w:szCs w:val="28"/>
          <w:lang w:val="en-US"/>
        </w:rPr>
        <w:t>O</w:t>
      </w:r>
      <w:proofErr w:type="spellStart"/>
      <w:r w:rsidRPr="00864D3F">
        <w:rPr>
          <w:b/>
          <w:i/>
          <w:sz w:val="28"/>
          <w:szCs w:val="28"/>
          <w:lang w:val="uk-UA"/>
        </w:rPr>
        <w:t>lesya</w:t>
      </w:r>
      <w:proofErr w:type="spellEnd"/>
    </w:p>
    <w:p w14:paraId="529CACEF" w14:textId="77777777" w:rsidR="00864D3F" w:rsidRDefault="00864D3F" w:rsidP="0016565D">
      <w:pPr>
        <w:pStyle w:val="rvps2"/>
        <w:shd w:val="clear" w:color="auto" w:fill="FFFFFF"/>
        <w:spacing w:before="0" w:beforeAutospacing="0" w:after="0" w:afterAutospacing="0" w:line="360" w:lineRule="auto"/>
        <w:jc w:val="center"/>
        <w:rPr>
          <w:i/>
          <w:sz w:val="28"/>
          <w:szCs w:val="28"/>
          <w:lang w:val="uk-UA"/>
        </w:rPr>
      </w:pPr>
      <w:r w:rsidRPr="00864D3F">
        <w:rPr>
          <w:i/>
          <w:sz w:val="28"/>
          <w:szCs w:val="28"/>
          <w:lang w:val="en-US"/>
        </w:rPr>
        <w:t>Post</w:t>
      </w:r>
      <w:proofErr w:type="spellStart"/>
      <w:r w:rsidRPr="00864D3F">
        <w:rPr>
          <w:i/>
          <w:sz w:val="28"/>
          <w:szCs w:val="28"/>
          <w:lang w:val="uk-UA"/>
        </w:rPr>
        <w:t>graduate</w:t>
      </w:r>
      <w:proofErr w:type="spellEnd"/>
      <w:r w:rsidRPr="00864D3F">
        <w:rPr>
          <w:i/>
          <w:sz w:val="28"/>
          <w:szCs w:val="28"/>
          <w:lang w:val="uk-UA"/>
        </w:rPr>
        <w:t xml:space="preserve"> </w:t>
      </w:r>
      <w:proofErr w:type="spellStart"/>
      <w:r w:rsidRPr="00864D3F">
        <w:rPr>
          <w:i/>
          <w:sz w:val="28"/>
          <w:szCs w:val="28"/>
          <w:lang w:val="uk-UA"/>
        </w:rPr>
        <w:t>student</w:t>
      </w:r>
      <w:proofErr w:type="spellEnd"/>
      <w:r w:rsidRPr="00864D3F">
        <w:rPr>
          <w:i/>
          <w:sz w:val="28"/>
          <w:szCs w:val="28"/>
          <w:lang w:val="uk-UA"/>
        </w:rPr>
        <w:t xml:space="preserve"> </w:t>
      </w:r>
      <w:proofErr w:type="spellStart"/>
      <w:r w:rsidRPr="00864D3F">
        <w:rPr>
          <w:i/>
          <w:sz w:val="28"/>
          <w:szCs w:val="28"/>
          <w:lang w:val="uk-UA"/>
        </w:rPr>
        <w:t>of</w:t>
      </w:r>
      <w:proofErr w:type="spellEnd"/>
      <w:r w:rsidRPr="00864D3F">
        <w:rPr>
          <w:i/>
          <w:sz w:val="28"/>
          <w:szCs w:val="28"/>
          <w:lang w:val="uk-UA"/>
        </w:rPr>
        <w:t xml:space="preserve"> </w:t>
      </w:r>
      <w:proofErr w:type="spellStart"/>
      <w:r w:rsidRPr="00864D3F">
        <w:rPr>
          <w:i/>
          <w:sz w:val="28"/>
          <w:szCs w:val="28"/>
          <w:lang w:val="uk-UA"/>
        </w:rPr>
        <w:t>the</w:t>
      </w:r>
      <w:proofErr w:type="spellEnd"/>
      <w:r w:rsidRPr="00864D3F">
        <w:rPr>
          <w:i/>
          <w:sz w:val="28"/>
          <w:szCs w:val="28"/>
          <w:lang w:val="uk-UA"/>
        </w:rPr>
        <w:t xml:space="preserve"> </w:t>
      </w:r>
      <w:proofErr w:type="spellStart"/>
      <w:r w:rsidRPr="00864D3F">
        <w:rPr>
          <w:i/>
          <w:sz w:val="28"/>
          <w:szCs w:val="28"/>
          <w:lang w:val="uk-UA"/>
        </w:rPr>
        <w:t>Department</w:t>
      </w:r>
      <w:proofErr w:type="spellEnd"/>
      <w:r w:rsidRPr="00864D3F">
        <w:rPr>
          <w:i/>
          <w:sz w:val="28"/>
          <w:szCs w:val="28"/>
          <w:lang w:val="uk-UA"/>
        </w:rPr>
        <w:t xml:space="preserve"> </w:t>
      </w:r>
      <w:proofErr w:type="spellStart"/>
      <w:r w:rsidRPr="00864D3F">
        <w:rPr>
          <w:i/>
          <w:sz w:val="28"/>
          <w:szCs w:val="28"/>
          <w:lang w:val="uk-UA"/>
        </w:rPr>
        <w:t>of</w:t>
      </w:r>
      <w:proofErr w:type="spellEnd"/>
      <w:r w:rsidRPr="00864D3F">
        <w:rPr>
          <w:i/>
          <w:sz w:val="28"/>
          <w:szCs w:val="28"/>
          <w:lang w:val="uk-UA"/>
        </w:rPr>
        <w:t xml:space="preserve"> </w:t>
      </w:r>
      <w:proofErr w:type="spellStart"/>
      <w:r w:rsidRPr="00864D3F">
        <w:rPr>
          <w:i/>
          <w:sz w:val="28"/>
          <w:szCs w:val="28"/>
          <w:lang w:val="uk-UA"/>
        </w:rPr>
        <w:t>Constitutional</w:t>
      </w:r>
      <w:proofErr w:type="spellEnd"/>
      <w:r w:rsidRPr="00864D3F">
        <w:rPr>
          <w:i/>
          <w:sz w:val="28"/>
          <w:szCs w:val="28"/>
          <w:lang w:val="uk-UA"/>
        </w:rPr>
        <w:t xml:space="preserve">, </w:t>
      </w:r>
    </w:p>
    <w:p w14:paraId="5FA32B15" w14:textId="77777777" w:rsidR="00864D3F" w:rsidRDefault="00864D3F" w:rsidP="0016565D">
      <w:pPr>
        <w:pStyle w:val="rvps2"/>
        <w:shd w:val="clear" w:color="auto" w:fill="FFFFFF"/>
        <w:spacing w:before="0" w:beforeAutospacing="0" w:after="0" w:afterAutospacing="0" w:line="360" w:lineRule="auto"/>
        <w:jc w:val="center"/>
        <w:rPr>
          <w:i/>
          <w:sz w:val="28"/>
          <w:szCs w:val="28"/>
          <w:lang w:val="en-US"/>
        </w:rPr>
      </w:pPr>
      <w:proofErr w:type="spellStart"/>
      <w:r w:rsidRPr="00864D3F">
        <w:rPr>
          <w:i/>
          <w:sz w:val="28"/>
          <w:szCs w:val="28"/>
          <w:lang w:val="uk-UA"/>
        </w:rPr>
        <w:t>Administrative</w:t>
      </w:r>
      <w:proofErr w:type="spellEnd"/>
      <w:r w:rsidRPr="00864D3F">
        <w:rPr>
          <w:i/>
          <w:sz w:val="28"/>
          <w:szCs w:val="28"/>
          <w:lang w:val="en-US"/>
        </w:rPr>
        <w:t xml:space="preserve"> </w:t>
      </w:r>
      <w:proofErr w:type="spellStart"/>
      <w:r w:rsidRPr="00864D3F">
        <w:rPr>
          <w:i/>
          <w:sz w:val="28"/>
          <w:szCs w:val="28"/>
          <w:lang w:val="uk-UA"/>
        </w:rPr>
        <w:t>and</w:t>
      </w:r>
      <w:proofErr w:type="spellEnd"/>
      <w:r w:rsidRPr="00864D3F">
        <w:rPr>
          <w:i/>
          <w:sz w:val="28"/>
          <w:szCs w:val="28"/>
          <w:lang w:val="uk-UA"/>
        </w:rPr>
        <w:t xml:space="preserve"> </w:t>
      </w:r>
      <w:proofErr w:type="spellStart"/>
      <w:r w:rsidRPr="00864D3F">
        <w:rPr>
          <w:i/>
          <w:sz w:val="28"/>
          <w:szCs w:val="28"/>
          <w:lang w:val="uk-UA"/>
        </w:rPr>
        <w:t>Financial</w:t>
      </w:r>
      <w:proofErr w:type="spellEnd"/>
      <w:r w:rsidRPr="00864D3F">
        <w:rPr>
          <w:i/>
          <w:sz w:val="28"/>
          <w:szCs w:val="28"/>
          <w:lang w:val="uk-UA"/>
        </w:rPr>
        <w:t xml:space="preserve"> </w:t>
      </w:r>
      <w:proofErr w:type="spellStart"/>
      <w:r w:rsidRPr="00864D3F">
        <w:rPr>
          <w:i/>
          <w:sz w:val="28"/>
          <w:szCs w:val="28"/>
          <w:lang w:val="uk-UA"/>
        </w:rPr>
        <w:t>Law</w:t>
      </w:r>
      <w:proofErr w:type="spellEnd"/>
      <w:r w:rsidRPr="00864D3F">
        <w:rPr>
          <w:i/>
          <w:sz w:val="28"/>
          <w:szCs w:val="28"/>
          <w:lang w:val="uk-UA"/>
        </w:rPr>
        <w:t xml:space="preserve"> </w:t>
      </w:r>
      <w:proofErr w:type="spellStart"/>
      <w:r w:rsidRPr="00864D3F">
        <w:rPr>
          <w:i/>
          <w:sz w:val="28"/>
          <w:szCs w:val="28"/>
          <w:lang w:val="uk-UA"/>
        </w:rPr>
        <w:t>of</w:t>
      </w:r>
      <w:proofErr w:type="spellEnd"/>
      <w:r w:rsidRPr="00864D3F">
        <w:rPr>
          <w:i/>
          <w:sz w:val="28"/>
          <w:szCs w:val="28"/>
          <w:lang w:val="uk-UA"/>
        </w:rPr>
        <w:t xml:space="preserve"> </w:t>
      </w:r>
      <w:r w:rsidRPr="00864D3F">
        <w:rPr>
          <w:i/>
          <w:sz w:val="28"/>
          <w:szCs w:val="28"/>
          <w:lang w:val="en-US"/>
        </w:rPr>
        <w:t xml:space="preserve">Leonid </w:t>
      </w:r>
      <w:proofErr w:type="spellStart"/>
      <w:r w:rsidRPr="00864D3F">
        <w:rPr>
          <w:i/>
          <w:sz w:val="28"/>
          <w:szCs w:val="28"/>
          <w:lang w:val="en-US"/>
        </w:rPr>
        <w:t>Yuzkov</w:t>
      </w:r>
      <w:proofErr w:type="spellEnd"/>
      <w:r w:rsidRPr="00864D3F">
        <w:rPr>
          <w:i/>
          <w:sz w:val="28"/>
          <w:szCs w:val="28"/>
          <w:lang w:val="en-US"/>
        </w:rPr>
        <w:t xml:space="preserve"> </w:t>
      </w:r>
      <w:proofErr w:type="spellStart"/>
      <w:r w:rsidRPr="00864D3F">
        <w:rPr>
          <w:i/>
          <w:sz w:val="28"/>
          <w:szCs w:val="28"/>
          <w:lang w:val="en-US"/>
        </w:rPr>
        <w:t>Khmelnytskyi</w:t>
      </w:r>
      <w:proofErr w:type="spellEnd"/>
      <w:r w:rsidRPr="00864D3F">
        <w:rPr>
          <w:i/>
          <w:sz w:val="28"/>
          <w:szCs w:val="28"/>
          <w:lang w:val="en-US"/>
        </w:rPr>
        <w:t xml:space="preserve"> University of Management and Law</w:t>
      </w:r>
    </w:p>
    <w:p w14:paraId="11B8B1CD" w14:textId="77777777" w:rsidR="00864D3F" w:rsidRPr="00864D3F" w:rsidRDefault="00864D3F" w:rsidP="0016565D">
      <w:pPr>
        <w:pStyle w:val="rvps2"/>
        <w:shd w:val="clear" w:color="auto" w:fill="FFFFFF"/>
        <w:spacing w:before="0" w:beforeAutospacing="0" w:after="0" w:afterAutospacing="0" w:line="360" w:lineRule="auto"/>
        <w:jc w:val="center"/>
        <w:rPr>
          <w:i/>
          <w:sz w:val="28"/>
          <w:szCs w:val="28"/>
          <w:lang w:val="en-US"/>
        </w:rPr>
      </w:pPr>
    </w:p>
    <w:p w14:paraId="7589D1E6" w14:textId="7B0B3B0E" w:rsidR="00A47B9B" w:rsidRDefault="00864D3F" w:rsidP="0016565D">
      <w:pPr>
        <w:pStyle w:val="rvps2"/>
        <w:shd w:val="clear" w:color="auto" w:fill="FFFFFF"/>
        <w:spacing w:before="0" w:beforeAutospacing="0" w:after="0" w:afterAutospacing="0" w:line="360" w:lineRule="auto"/>
        <w:jc w:val="center"/>
        <w:rPr>
          <w:b/>
          <w:sz w:val="28"/>
          <w:szCs w:val="28"/>
          <w:lang w:val="en-US"/>
        </w:rPr>
      </w:pPr>
      <w:r w:rsidRPr="00864D3F">
        <w:rPr>
          <w:b/>
          <w:sz w:val="28"/>
          <w:szCs w:val="28"/>
          <w:lang w:val="en-US"/>
        </w:rPr>
        <w:t>APPLICATION OF DIGITAL SERVICES IN THE ADMINISTRATION OF TAXES AND FEES</w:t>
      </w:r>
    </w:p>
    <w:p w14:paraId="78E58118" w14:textId="77777777" w:rsidR="0016565D" w:rsidRPr="00864D3F" w:rsidRDefault="0016565D" w:rsidP="0016565D">
      <w:pPr>
        <w:pStyle w:val="rvps2"/>
        <w:shd w:val="clear" w:color="auto" w:fill="FFFFFF"/>
        <w:spacing w:before="0" w:beforeAutospacing="0" w:after="0" w:afterAutospacing="0" w:line="360" w:lineRule="auto"/>
        <w:jc w:val="center"/>
        <w:rPr>
          <w:b/>
          <w:sz w:val="28"/>
          <w:szCs w:val="28"/>
          <w:lang w:val="en-US"/>
        </w:rPr>
      </w:pPr>
    </w:p>
    <w:p w14:paraId="434648E2" w14:textId="77777777" w:rsidR="00E95615" w:rsidRPr="0016565D" w:rsidRDefault="00E95615" w:rsidP="00E95615">
      <w:pPr>
        <w:pStyle w:val="rvps2"/>
        <w:shd w:val="clear" w:color="auto" w:fill="FFFFFF"/>
        <w:spacing w:before="0" w:beforeAutospacing="0" w:after="0" w:afterAutospacing="0" w:line="259" w:lineRule="auto"/>
        <w:ind w:firstLine="709"/>
        <w:jc w:val="both"/>
        <w:rPr>
          <w:lang w:val="en-US"/>
        </w:rPr>
      </w:pPr>
      <w:r w:rsidRPr="0016565D">
        <w:rPr>
          <w:lang w:val="en-US"/>
        </w:rPr>
        <w:t>In the publication the author considers the features of digital services in the administration of taxes and fees. It is emphasized that many innovations that meet modern requirements have been implemented in Ukraine so far. Some of the proposed innovations need further refinement (in terms of content and approaches to consolidation). In our opinion, this situation is acceptable given that at the initial stage of implementation of appropriate new approaches to taxation it is not always possible to create an ideal model or appropriate mechanism.</w:t>
      </w:r>
    </w:p>
    <w:p w14:paraId="7A66E854" w14:textId="77777777" w:rsidR="00864D3F" w:rsidRPr="0016565D" w:rsidRDefault="00E95615" w:rsidP="00E95615">
      <w:pPr>
        <w:pStyle w:val="rvps2"/>
        <w:shd w:val="clear" w:color="auto" w:fill="FFFFFF"/>
        <w:spacing w:before="0" w:beforeAutospacing="0" w:after="0" w:afterAutospacing="0" w:line="259" w:lineRule="auto"/>
        <w:ind w:firstLine="709"/>
        <w:jc w:val="both"/>
        <w:rPr>
          <w:lang w:val="en-US"/>
        </w:rPr>
      </w:pPr>
      <w:r w:rsidRPr="0016565D">
        <w:rPr>
          <w:b/>
          <w:lang w:val="en-US"/>
        </w:rPr>
        <w:t>Key words:</w:t>
      </w:r>
      <w:r w:rsidRPr="0016565D">
        <w:rPr>
          <w:lang w:val="en-US"/>
        </w:rPr>
        <w:t xml:space="preserve"> administration of taxes and fees, E-office of the taxpayer, modern technologies, digital services.</w:t>
      </w:r>
    </w:p>
    <w:p w14:paraId="7E7C5B6A" w14:textId="77777777" w:rsidR="0016565D" w:rsidRPr="00864D3F" w:rsidRDefault="0016565D" w:rsidP="00E95615">
      <w:pPr>
        <w:pStyle w:val="rvps2"/>
        <w:shd w:val="clear" w:color="auto" w:fill="FFFFFF"/>
        <w:spacing w:before="0" w:beforeAutospacing="0" w:after="0" w:afterAutospacing="0" w:line="259" w:lineRule="auto"/>
        <w:ind w:firstLine="709"/>
        <w:jc w:val="both"/>
        <w:rPr>
          <w:sz w:val="28"/>
          <w:szCs w:val="28"/>
          <w:lang w:val="en-US"/>
        </w:rPr>
      </w:pPr>
    </w:p>
    <w:p w14:paraId="6C8CA200" w14:textId="77777777" w:rsidR="000A7782" w:rsidRPr="00793029" w:rsidRDefault="00A47B9B" w:rsidP="000A7782">
      <w:pPr>
        <w:pStyle w:val="rvps2"/>
        <w:shd w:val="clear" w:color="auto" w:fill="FFFFFF"/>
        <w:spacing w:before="0" w:beforeAutospacing="0" w:after="0" w:afterAutospacing="0" w:line="360" w:lineRule="auto"/>
        <w:ind w:firstLine="709"/>
        <w:jc w:val="both"/>
        <w:rPr>
          <w:sz w:val="28"/>
          <w:szCs w:val="28"/>
          <w:lang w:val="uk-UA"/>
        </w:rPr>
      </w:pPr>
      <w:r w:rsidRPr="00793029">
        <w:rPr>
          <w:sz w:val="28"/>
          <w:szCs w:val="28"/>
          <w:lang w:val="uk-UA"/>
        </w:rPr>
        <w:t>В умовах розбудови цифрово</w:t>
      </w:r>
      <w:r w:rsidR="00554ABA" w:rsidRPr="00793029">
        <w:rPr>
          <w:sz w:val="28"/>
          <w:szCs w:val="28"/>
          <w:lang w:val="uk-UA"/>
        </w:rPr>
        <w:t xml:space="preserve">ї економіки в Україні правове регулювання оподаткування також зазнало відповідних змін. Приміром, створено </w:t>
      </w:r>
      <w:r w:rsidRPr="00793029">
        <w:rPr>
          <w:sz w:val="28"/>
          <w:szCs w:val="28"/>
          <w:lang w:val="uk-UA"/>
        </w:rPr>
        <w:t>«</w:t>
      </w:r>
      <w:r w:rsidR="000A7782" w:rsidRPr="00793029">
        <w:rPr>
          <w:sz w:val="28"/>
          <w:szCs w:val="28"/>
          <w:lang w:val="uk-UA"/>
        </w:rPr>
        <w:t xml:space="preserve">Електронний </w:t>
      </w:r>
      <w:r w:rsidR="000A7782" w:rsidRPr="00793029">
        <w:rPr>
          <w:sz w:val="28"/>
          <w:szCs w:val="28"/>
          <w:lang w:val="uk-UA"/>
        </w:rPr>
        <w:lastRenderedPageBreak/>
        <w:t>кабінет», який становить собою сукупність інформаційно-телекомунікаційних систем центрального органу виконавчої влади, що реалізує державну податкову політику, призначених для взаємодії між платниками податків та державними, у тому числі контролюючими, органами з питань реалізації прав та обов’язків, визначених цим Кодексом та іншими законами, контроль за дотриманням яких покладено на контролюючі органи, та нормативно-правовими актами, прийнятими на підставі та на виконання П</w:t>
      </w:r>
      <w:r w:rsidR="00FE6E13">
        <w:rPr>
          <w:sz w:val="28"/>
          <w:szCs w:val="28"/>
          <w:lang w:val="uk-UA"/>
        </w:rPr>
        <w:t xml:space="preserve">одаткового кодексу </w:t>
      </w:r>
      <w:r w:rsidR="000A7782" w:rsidRPr="00793029">
        <w:rPr>
          <w:sz w:val="28"/>
          <w:szCs w:val="28"/>
          <w:lang w:val="uk-UA"/>
        </w:rPr>
        <w:t>України та інших законів, контроль за дотриманням яких покладено на контролюючі органи</w:t>
      </w:r>
      <w:r w:rsidR="00E95615">
        <w:rPr>
          <w:sz w:val="28"/>
          <w:szCs w:val="28"/>
          <w:lang w:val="uk-UA"/>
        </w:rPr>
        <w:t xml:space="preserve"> [3, </w:t>
      </w:r>
      <w:proofErr w:type="spellStart"/>
      <w:r w:rsidR="00E95615">
        <w:rPr>
          <w:sz w:val="28"/>
          <w:szCs w:val="28"/>
          <w:lang w:val="uk-UA"/>
        </w:rPr>
        <w:t>п</w:t>
      </w:r>
      <w:r w:rsidR="00E95615" w:rsidRPr="00E95615">
        <w:rPr>
          <w:sz w:val="28"/>
          <w:szCs w:val="28"/>
          <w:lang w:val="uk-UA"/>
        </w:rPr>
        <w:t>п</w:t>
      </w:r>
      <w:proofErr w:type="spellEnd"/>
      <w:r w:rsidR="00E95615" w:rsidRPr="00E95615">
        <w:rPr>
          <w:sz w:val="28"/>
          <w:szCs w:val="28"/>
          <w:lang w:val="uk-UA"/>
        </w:rPr>
        <w:t>. 14.1.56</w:t>
      </w:r>
      <w:r w:rsidR="00E95615" w:rsidRPr="00E95615">
        <w:rPr>
          <w:sz w:val="28"/>
          <w:szCs w:val="28"/>
          <w:vertAlign w:val="superscript"/>
          <w:lang w:val="uk-UA"/>
        </w:rPr>
        <w:t>2</w:t>
      </w:r>
      <w:r w:rsidR="00E95615" w:rsidRPr="00E95615">
        <w:rPr>
          <w:sz w:val="28"/>
          <w:szCs w:val="28"/>
          <w:lang w:val="uk-UA"/>
        </w:rPr>
        <w:t xml:space="preserve"> п. 14.1 ст. 14]</w:t>
      </w:r>
      <w:r w:rsidR="000A7782" w:rsidRPr="00793029">
        <w:rPr>
          <w:sz w:val="28"/>
          <w:szCs w:val="28"/>
          <w:lang w:val="uk-UA"/>
        </w:rPr>
        <w:t>. З наведеного ми бачимо, що першочерговим призначенням електронного кабінету є забезпечення взаємодії платника податків та контролююч</w:t>
      </w:r>
      <w:r w:rsidR="00FE6E13">
        <w:rPr>
          <w:sz w:val="28"/>
          <w:szCs w:val="28"/>
          <w:lang w:val="uk-UA"/>
        </w:rPr>
        <w:t xml:space="preserve">ого </w:t>
      </w:r>
      <w:r w:rsidR="000A7782" w:rsidRPr="00793029">
        <w:rPr>
          <w:sz w:val="28"/>
          <w:szCs w:val="28"/>
          <w:lang w:val="uk-UA"/>
        </w:rPr>
        <w:t>орган</w:t>
      </w:r>
      <w:r w:rsidR="00FE6E13">
        <w:rPr>
          <w:sz w:val="28"/>
          <w:szCs w:val="28"/>
          <w:lang w:val="uk-UA"/>
        </w:rPr>
        <w:t>у</w:t>
      </w:r>
      <w:r w:rsidR="000A7782" w:rsidRPr="00793029">
        <w:rPr>
          <w:sz w:val="28"/>
          <w:szCs w:val="28"/>
          <w:lang w:val="uk-UA"/>
        </w:rPr>
        <w:t xml:space="preserve"> щодо виконання податкового обов’язку (у широкому розумінні). </w:t>
      </w:r>
    </w:p>
    <w:p w14:paraId="6A2FB9C2" w14:textId="77777777" w:rsidR="000A7782" w:rsidRPr="00793029" w:rsidRDefault="00FE6E13" w:rsidP="000A7782">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bookmarkStart w:id="0" w:name="n17366"/>
      <w:bookmarkEnd w:id="0"/>
      <w:r>
        <w:rPr>
          <w:rFonts w:ascii="Times New Roman" w:eastAsia="Times New Roman" w:hAnsi="Times New Roman" w:cs="Times New Roman"/>
          <w:sz w:val="28"/>
          <w:szCs w:val="28"/>
          <w:lang w:val="uk-UA" w:eastAsia="ru-RU"/>
        </w:rPr>
        <w:t>Т</w:t>
      </w:r>
      <w:r w:rsidR="000A7782" w:rsidRPr="00793029">
        <w:rPr>
          <w:rFonts w:ascii="Times New Roman" w:eastAsia="Times New Roman" w:hAnsi="Times New Roman" w:cs="Times New Roman"/>
          <w:sz w:val="28"/>
          <w:szCs w:val="28"/>
          <w:lang w:val="uk-UA" w:eastAsia="ru-RU"/>
        </w:rPr>
        <w:t xml:space="preserve">ака взаємодія між владними та зобов’язаними учасниками податкових правовідносин реалізується через: (1) </w:t>
      </w:r>
      <w:bookmarkStart w:id="1" w:name="n17367"/>
      <w:bookmarkEnd w:id="1"/>
      <w:r w:rsidR="000A7782" w:rsidRPr="00793029">
        <w:rPr>
          <w:rFonts w:ascii="Times New Roman" w:eastAsia="Times New Roman" w:hAnsi="Times New Roman" w:cs="Times New Roman"/>
          <w:sz w:val="28"/>
          <w:szCs w:val="28"/>
          <w:lang w:val="uk-UA" w:eastAsia="ru-RU"/>
        </w:rPr>
        <w:t xml:space="preserve">портальне рішення для користувачів - платників податків, робота в якому здійснюється он-лайн (через мережу Інтернет у режимі реального часу) та не вимагає обов’язкового використання спеціалізованого клієнтського застосування; (2) </w:t>
      </w:r>
      <w:bookmarkStart w:id="2" w:name="n17368"/>
      <w:bookmarkEnd w:id="2"/>
      <w:r w:rsidR="000A7782" w:rsidRPr="00793029">
        <w:rPr>
          <w:rFonts w:ascii="Times New Roman" w:eastAsia="Times New Roman" w:hAnsi="Times New Roman" w:cs="Times New Roman"/>
          <w:sz w:val="28"/>
          <w:szCs w:val="28"/>
          <w:lang w:val="uk-UA" w:eastAsia="ru-RU"/>
        </w:rPr>
        <w:t>портальне рішення для користувачів - державних органів, у тому числі контролюючих; (3)</w:t>
      </w:r>
      <w:bookmarkStart w:id="3" w:name="n17369"/>
      <w:bookmarkEnd w:id="3"/>
      <w:r w:rsidR="000A7782" w:rsidRPr="00793029">
        <w:rPr>
          <w:rFonts w:ascii="Times New Roman" w:eastAsia="Times New Roman" w:hAnsi="Times New Roman" w:cs="Times New Roman"/>
          <w:sz w:val="28"/>
          <w:szCs w:val="28"/>
          <w:lang w:val="uk-UA" w:eastAsia="ru-RU"/>
        </w:rPr>
        <w:t xml:space="preserve"> програмний інтерфейс (API), що дає змогу реалізувати повноту функціоналу електронного кабінету; (4)</w:t>
      </w:r>
      <w:bookmarkStart w:id="4" w:name="n17370"/>
      <w:bookmarkEnd w:id="4"/>
      <w:r w:rsidR="000A7782" w:rsidRPr="00793029">
        <w:rPr>
          <w:rFonts w:ascii="Times New Roman" w:eastAsia="Times New Roman" w:hAnsi="Times New Roman" w:cs="Times New Roman"/>
          <w:sz w:val="28"/>
          <w:szCs w:val="28"/>
          <w:lang w:val="uk-UA" w:eastAsia="ru-RU"/>
        </w:rPr>
        <w:t xml:space="preserve"> інші засоби, бази даних, реєстри, що ведуться в електронному вигляді, інформаційні, телекомунікаційні, інформаційно-телекомунікаційні системи центрального органу виконавчої влади, що реалізує державну податкову політику.</w:t>
      </w:r>
    </w:p>
    <w:p w14:paraId="43F626B6" w14:textId="77777777" w:rsidR="000A7782" w:rsidRPr="00793029" w:rsidRDefault="000A7782" w:rsidP="000A7782">
      <w:pPr>
        <w:spacing w:after="0" w:line="360" w:lineRule="auto"/>
        <w:ind w:firstLine="709"/>
        <w:jc w:val="both"/>
        <w:rPr>
          <w:rFonts w:ascii="Times New Roman" w:hAnsi="Times New Roman" w:cs="Times New Roman"/>
          <w:sz w:val="28"/>
          <w:lang w:val="uk-UA"/>
        </w:rPr>
      </w:pPr>
      <w:r w:rsidRPr="00793029">
        <w:rPr>
          <w:rFonts w:ascii="Times New Roman" w:hAnsi="Times New Roman" w:cs="Times New Roman"/>
          <w:sz w:val="28"/>
          <w:lang w:val="uk-UA"/>
        </w:rPr>
        <w:t>У ст. 42</w:t>
      </w:r>
      <w:r w:rsidRPr="00793029">
        <w:rPr>
          <w:rFonts w:ascii="Times New Roman" w:hAnsi="Times New Roman" w:cs="Times New Roman"/>
          <w:sz w:val="28"/>
          <w:vertAlign w:val="superscript"/>
          <w:lang w:val="uk-UA"/>
        </w:rPr>
        <w:t xml:space="preserve">1 </w:t>
      </w:r>
      <w:r w:rsidRPr="00793029">
        <w:rPr>
          <w:rFonts w:ascii="Times New Roman" w:hAnsi="Times New Roman" w:cs="Times New Roman"/>
          <w:sz w:val="28"/>
          <w:lang w:val="uk-UA"/>
        </w:rPr>
        <w:t>Податкового кодексу України (далі – ПК України) закріплено принципи функціонування електронного кабінету. Так, до їх кола віднесено: прозорість, контрольованість, інтеграцію із системами, що використовуються платниками податків, своєчасність усунення технічних та/або методологічних помилок, автоматизованість, повноту функціоналу, спрощення процедури взаємодії платників податків та контролюючого органу та прискорення електронного документообігу між ними;</w:t>
      </w:r>
      <w:bookmarkStart w:id="5" w:name="n13773"/>
      <w:bookmarkEnd w:id="5"/>
      <w:r w:rsidRPr="00793029">
        <w:rPr>
          <w:rFonts w:ascii="Times New Roman" w:hAnsi="Times New Roman" w:cs="Times New Roman"/>
          <w:sz w:val="28"/>
          <w:lang w:val="uk-UA"/>
        </w:rPr>
        <w:t xml:space="preserve"> здійснення автоматизованого внесення до журналу всіх дій (подій), що відбуваються в електронному </w:t>
      </w:r>
      <w:bookmarkStart w:id="6" w:name="w2_32"/>
      <w:r w:rsidRPr="00793029">
        <w:rPr>
          <w:rFonts w:ascii="Times New Roman" w:hAnsi="Times New Roman" w:cs="Times New Roman"/>
          <w:sz w:val="28"/>
          <w:lang w:val="uk-UA"/>
        </w:rPr>
        <w:fldChar w:fldCharType="begin"/>
      </w:r>
      <w:r w:rsidRPr="00793029">
        <w:rPr>
          <w:rFonts w:ascii="Times New Roman" w:hAnsi="Times New Roman" w:cs="Times New Roman"/>
          <w:sz w:val="28"/>
          <w:lang w:val="uk-UA"/>
        </w:rPr>
        <w:instrText xml:space="preserve"> HYPERLINK "https://zakon.rada.gov.ua/laws/show/2755-17?find=1&amp;text=%D0%B5%D0%BB%D0%B5%D0%BA%D1%82%D1%80%D0%BE%D0%BD%D0%BD%D0%B8%D0%B9+%D0%BA%D0%B0%D0%B1%D1%96%D0%BD%D0%B5%D1%82" \l "w2_33" </w:instrText>
      </w:r>
      <w:r w:rsidRPr="00793029">
        <w:rPr>
          <w:rFonts w:ascii="Times New Roman" w:hAnsi="Times New Roman" w:cs="Times New Roman"/>
          <w:sz w:val="28"/>
          <w:lang w:val="uk-UA"/>
        </w:rPr>
      </w:r>
      <w:r w:rsidRPr="00793029">
        <w:rPr>
          <w:rFonts w:ascii="Times New Roman" w:hAnsi="Times New Roman" w:cs="Times New Roman"/>
          <w:sz w:val="28"/>
          <w:lang w:val="uk-UA"/>
        </w:rPr>
        <w:fldChar w:fldCharType="separate"/>
      </w:r>
      <w:r w:rsidRPr="00793029">
        <w:rPr>
          <w:rStyle w:val="a6"/>
          <w:rFonts w:ascii="Times New Roman" w:hAnsi="Times New Roman" w:cs="Times New Roman"/>
          <w:color w:val="auto"/>
          <w:sz w:val="28"/>
          <w:u w:val="none"/>
          <w:lang w:val="uk-UA"/>
        </w:rPr>
        <w:t>кабінет</w:t>
      </w:r>
      <w:r w:rsidRPr="00793029">
        <w:rPr>
          <w:rFonts w:ascii="Times New Roman" w:hAnsi="Times New Roman" w:cs="Times New Roman"/>
          <w:sz w:val="28"/>
          <w:lang w:val="uk-UA"/>
        </w:rPr>
        <w:fldChar w:fldCharType="end"/>
      </w:r>
      <w:bookmarkEnd w:id="6"/>
      <w:r w:rsidRPr="00793029">
        <w:rPr>
          <w:rFonts w:ascii="Times New Roman" w:hAnsi="Times New Roman" w:cs="Times New Roman"/>
          <w:sz w:val="28"/>
          <w:lang w:val="uk-UA"/>
        </w:rPr>
        <w:t xml:space="preserve">і; заборони </w:t>
      </w:r>
      <w:r w:rsidRPr="00793029">
        <w:rPr>
          <w:rFonts w:ascii="Times New Roman" w:hAnsi="Times New Roman" w:cs="Times New Roman"/>
          <w:sz w:val="28"/>
          <w:lang w:val="uk-UA"/>
        </w:rPr>
        <w:lastRenderedPageBreak/>
        <w:t>втручання, створення обмежень у функціонуванні та/або можливостей у використанні платниками податків електронного кабінету;</w:t>
      </w:r>
      <w:bookmarkStart w:id="7" w:name="n13775"/>
      <w:bookmarkEnd w:id="7"/>
      <w:r w:rsidRPr="00793029">
        <w:rPr>
          <w:rFonts w:ascii="Times New Roman" w:hAnsi="Times New Roman" w:cs="Times New Roman"/>
          <w:sz w:val="28"/>
          <w:lang w:val="uk-UA"/>
        </w:rPr>
        <w:t xml:space="preserve"> пріоритетність документів, що надходять від державних, у тому числі контролюючих, органів. </w:t>
      </w:r>
    </w:p>
    <w:p w14:paraId="5537E8C9" w14:textId="77777777" w:rsidR="00E45436" w:rsidRPr="00793029" w:rsidRDefault="00554ABA" w:rsidP="00E45436">
      <w:pPr>
        <w:spacing w:after="0" w:line="360" w:lineRule="auto"/>
        <w:ind w:firstLine="709"/>
        <w:jc w:val="both"/>
        <w:rPr>
          <w:rFonts w:ascii="Times New Roman" w:hAnsi="Times New Roman" w:cs="Times New Roman"/>
          <w:sz w:val="28"/>
          <w:lang w:val="uk-UA"/>
        </w:rPr>
      </w:pPr>
      <w:r w:rsidRPr="00793029">
        <w:rPr>
          <w:rFonts w:ascii="Times New Roman" w:hAnsi="Times New Roman" w:cs="Times New Roman"/>
          <w:sz w:val="28"/>
          <w:lang w:val="uk-UA"/>
        </w:rPr>
        <w:t xml:space="preserve">Зазначимо, що Електронний кабінет </w:t>
      </w:r>
      <w:r w:rsidR="00E45436" w:rsidRPr="00793029">
        <w:rPr>
          <w:rFonts w:ascii="Times New Roman" w:hAnsi="Times New Roman" w:cs="Times New Roman"/>
          <w:sz w:val="28"/>
          <w:lang w:val="uk-UA"/>
        </w:rPr>
        <w:t>працює постійно (24 години на дату кожного календарного дня), крім часу, необхідного для його технічного обслуговування.</w:t>
      </w:r>
      <w:bookmarkStart w:id="8" w:name="n149"/>
      <w:bookmarkEnd w:id="8"/>
      <w:r w:rsidR="00E45436" w:rsidRPr="00793029">
        <w:rPr>
          <w:rFonts w:ascii="Times New Roman" w:hAnsi="Times New Roman" w:cs="Times New Roman"/>
          <w:sz w:val="28"/>
          <w:lang w:val="uk-UA"/>
        </w:rPr>
        <w:t xml:space="preserve"> При цьому тривалість проведення технічного обслуговування встановлюється </w:t>
      </w:r>
      <w:r w:rsidR="00FE6E13">
        <w:rPr>
          <w:rFonts w:ascii="Times New Roman" w:hAnsi="Times New Roman" w:cs="Times New Roman"/>
          <w:sz w:val="28"/>
          <w:lang w:val="uk-UA"/>
        </w:rPr>
        <w:t>податковими органами</w:t>
      </w:r>
      <w:r w:rsidR="00E45436" w:rsidRPr="00793029">
        <w:rPr>
          <w:rFonts w:ascii="Times New Roman" w:hAnsi="Times New Roman" w:cs="Times New Roman"/>
          <w:sz w:val="28"/>
          <w:lang w:val="uk-UA"/>
        </w:rPr>
        <w:t xml:space="preserve"> з урахуванням вимог </w:t>
      </w:r>
      <w:hyperlink r:id="rId8" w:anchor="n13812" w:tgtFrame="_blank" w:history="1">
        <w:r w:rsidR="00E45436" w:rsidRPr="00793029">
          <w:rPr>
            <w:rStyle w:val="a6"/>
            <w:rFonts w:ascii="Times New Roman" w:hAnsi="Times New Roman" w:cs="Times New Roman"/>
            <w:sz w:val="28"/>
            <w:lang w:val="uk-UA"/>
          </w:rPr>
          <w:t>п. 42</w:t>
        </w:r>
      </w:hyperlink>
      <w:hyperlink r:id="rId9" w:anchor="n13812" w:tgtFrame="_blank" w:history="1">
        <w:r w:rsidR="00E45436" w:rsidRPr="00793029">
          <w:rPr>
            <w:rStyle w:val="a6"/>
            <w:rFonts w:ascii="Times New Roman" w:hAnsi="Times New Roman" w:cs="Times New Roman"/>
            <w:b/>
            <w:bCs/>
            <w:sz w:val="28"/>
            <w:vertAlign w:val="superscript"/>
            <w:lang w:val="uk-UA"/>
          </w:rPr>
          <w:t>-1</w:t>
        </w:r>
      </w:hyperlink>
      <w:hyperlink r:id="rId10" w:anchor="n13812" w:tgtFrame="_blank" w:history="1">
        <w:r w:rsidR="00E45436" w:rsidRPr="00793029">
          <w:rPr>
            <w:rStyle w:val="a6"/>
            <w:rFonts w:ascii="Times New Roman" w:hAnsi="Times New Roman" w:cs="Times New Roman"/>
            <w:sz w:val="28"/>
            <w:lang w:val="uk-UA"/>
          </w:rPr>
          <w:t>.6</w:t>
        </w:r>
      </w:hyperlink>
      <w:r w:rsidR="00E45436" w:rsidRPr="00793029">
        <w:rPr>
          <w:rFonts w:ascii="Times New Roman" w:hAnsi="Times New Roman" w:cs="Times New Roman"/>
          <w:sz w:val="28"/>
          <w:lang w:val="uk-UA"/>
        </w:rPr>
        <w:t> ст. 42</w:t>
      </w:r>
      <w:r w:rsidR="00E45436" w:rsidRPr="00793029">
        <w:rPr>
          <w:rFonts w:ascii="Times New Roman" w:hAnsi="Times New Roman" w:cs="Times New Roman"/>
          <w:b/>
          <w:bCs/>
          <w:sz w:val="28"/>
          <w:vertAlign w:val="superscript"/>
          <w:lang w:val="uk-UA"/>
        </w:rPr>
        <w:t>-1</w:t>
      </w:r>
      <w:r w:rsidR="00E45436" w:rsidRPr="00793029">
        <w:rPr>
          <w:rFonts w:ascii="Times New Roman" w:hAnsi="Times New Roman" w:cs="Times New Roman"/>
          <w:sz w:val="28"/>
          <w:lang w:val="uk-UA"/>
        </w:rPr>
        <w:t xml:space="preserve">  ПК України та оприлюднюється на офіційному </w:t>
      </w:r>
      <w:proofErr w:type="spellStart"/>
      <w:r w:rsidR="00E45436" w:rsidRPr="00793029">
        <w:rPr>
          <w:rFonts w:ascii="Times New Roman" w:hAnsi="Times New Roman" w:cs="Times New Roman"/>
          <w:sz w:val="28"/>
          <w:lang w:val="uk-UA"/>
        </w:rPr>
        <w:t>вебпорталі</w:t>
      </w:r>
      <w:proofErr w:type="spellEnd"/>
      <w:r w:rsidR="00E45436" w:rsidRPr="00793029">
        <w:rPr>
          <w:rFonts w:ascii="Times New Roman" w:hAnsi="Times New Roman" w:cs="Times New Roman"/>
          <w:sz w:val="28"/>
          <w:lang w:val="uk-UA"/>
        </w:rPr>
        <w:t xml:space="preserve"> </w:t>
      </w:r>
      <w:proofErr w:type="spellStart"/>
      <w:r w:rsidR="00E45436" w:rsidRPr="00793029">
        <w:rPr>
          <w:rFonts w:ascii="Times New Roman" w:hAnsi="Times New Roman" w:cs="Times New Roman"/>
          <w:sz w:val="28"/>
          <w:lang w:val="uk-UA"/>
        </w:rPr>
        <w:t>Д</w:t>
      </w:r>
      <w:r w:rsidR="00FE6E13">
        <w:rPr>
          <w:rFonts w:ascii="Times New Roman" w:hAnsi="Times New Roman" w:cs="Times New Roman"/>
          <w:sz w:val="28"/>
          <w:lang w:val="uk-UA"/>
        </w:rPr>
        <w:t>ердавної</w:t>
      </w:r>
      <w:proofErr w:type="spellEnd"/>
      <w:r w:rsidR="00FE6E13">
        <w:rPr>
          <w:rFonts w:ascii="Times New Roman" w:hAnsi="Times New Roman" w:cs="Times New Roman"/>
          <w:sz w:val="28"/>
          <w:lang w:val="uk-UA"/>
        </w:rPr>
        <w:t xml:space="preserve"> податкової служби</w:t>
      </w:r>
      <w:r w:rsidR="00E45436" w:rsidRPr="00793029">
        <w:rPr>
          <w:rFonts w:ascii="Times New Roman" w:hAnsi="Times New Roman" w:cs="Times New Roman"/>
          <w:sz w:val="28"/>
          <w:lang w:val="uk-UA"/>
        </w:rPr>
        <w:t>.</w:t>
      </w:r>
      <w:bookmarkStart w:id="9" w:name="n226"/>
      <w:bookmarkEnd w:id="9"/>
      <w:r w:rsidR="00E45436" w:rsidRPr="00793029">
        <w:rPr>
          <w:rFonts w:ascii="Times New Roman" w:hAnsi="Times New Roman" w:cs="Times New Roman"/>
          <w:sz w:val="28"/>
          <w:lang w:val="uk-UA"/>
        </w:rPr>
        <w:t xml:space="preserve"> Повідомлення про виявлені технічні та/або методологічні помилки чи технічний збій в роботі Електронного кабінету із зазначенням дати та часу їх початку та повідомлення про їх усунення із зазначенням дати та часу їх завершення, розміщуються на офіційному </w:t>
      </w:r>
      <w:proofErr w:type="spellStart"/>
      <w:r w:rsidR="00E45436" w:rsidRPr="00793029">
        <w:rPr>
          <w:rFonts w:ascii="Times New Roman" w:hAnsi="Times New Roman" w:cs="Times New Roman"/>
          <w:sz w:val="28"/>
          <w:lang w:val="uk-UA"/>
        </w:rPr>
        <w:t>вебпорталі</w:t>
      </w:r>
      <w:proofErr w:type="spellEnd"/>
      <w:r w:rsidR="00E45436" w:rsidRPr="00793029">
        <w:rPr>
          <w:rFonts w:ascii="Times New Roman" w:hAnsi="Times New Roman" w:cs="Times New Roman"/>
          <w:sz w:val="28"/>
          <w:lang w:val="uk-UA"/>
        </w:rPr>
        <w:t xml:space="preserve"> ДПС</w:t>
      </w:r>
      <w:r w:rsidR="00E95615">
        <w:rPr>
          <w:rFonts w:ascii="Times New Roman" w:hAnsi="Times New Roman" w:cs="Times New Roman"/>
          <w:sz w:val="28"/>
          <w:lang w:val="uk-UA"/>
        </w:rPr>
        <w:t xml:space="preserve"> [4, п. 7]</w:t>
      </w:r>
      <w:r w:rsidR="00E45436" w:rsidRPr="00793029">
        <w:rPr>
          <w:rFonts w:ascii="Times New Roman" w:hAnsi="Times New Roman" w:cs="Times New Roman"/>
          <w:sz w:val="28"/>
          <w:lang w:val="uk-UA"/>
        </w:rPr>
        <w:t>.</w:t>
      </w:r>
    </w:p>
    <w:p w14:paraId="5CEA4A99" w14:textId="77777777" w:rsidR="00E45436" w:rsidRPr="00793029" w:rsidRDefault="00E45436" w:rsidP="00E45436">
      <w:pPr>
        <w:spacing w:after="0" w:line="360" w:lineRule="auto"/>
        <w:ind w:firstLine="709"/>
        <w:jc w:val="both"/>
        <w:rPr>
          <w:rFonts w:ascii="Times New Roman" w:hAnsi="Times New Roman" w:cs="Times New Roman"/>
          <w:sz w:val="28"/>
          <w:lang w:val="uk-UA"/>
        </w:rPr>
      </w:pPr>
      <w:r w:rsidRPr="00793029">
        <w:rPr>
          <w:rFonts w:ascii="Times New Roman" w:hAnsi="Times New Roman" w:cs="Times New Roman"/>
          <w:sz w:val="28"/>
          <w:lang w:val="uk-UA"/>
        </w:rPr>
        <w:t xml:space="preserve">В цілому такий підхід </w:t>
      </w:r>
      <w:proofErr w:type="spellStart"/>
      <w:r w:rsidRPr="00793029">
        <w:rPr>
          <w:rFonts w:ascii="Times New Roman" w:hAnsi="Times New Roman" w:cs="Times New Roman"/>
          <w:sz w:val="28"/>
          <w:lang w:val="uk-UA"/>
        </w:rPr>
        <w:t>нормотворця</w:t>
      </w:r>
      <w:proofErr w:type="spellEnd"/>
      <w:r w:rsidRPr="00793029">
        <w:rPr>
          <w:rFonts w:ascii="Times New Roman" w:hAnsi="Times New Roman" w:cs="Times New Roman"/>
          <w:sz w:val="28"/>
          <w:lang w:val="uk-UA"/>
        </w:rPr>
        <w:t xml:space="preserve"> слід оцінити позитивно, на наше переконання, у контексті </w:t>
      </w:r>
      <w:proofErr w:type="spellStart"/>
      <w:r w:rsidRPr="00793029">
        <w:rPr>
          <w:rFonts w:ascii="Times New Roman" w:hAnsi="Times New Roman" w:cs="Times New Roman"/>
          <w:sz w:val="28"/>
          <w:lang w:val="uk-UA"/>
        </w:rPr>
        <w:t>цифровізації</w:t>
      </w:r>
      <w:proofErr w:type="spellEnd"/>
      <w:r w:rsidRPr="00793029">
        <w:rPr>
          <w:rFonts w:ascii="Times New Roman" w:hAnsi="Times New Roman" w:cs="Times New Roman"/>
          <w:sz w:val="28"/>
          <w:lang w:val="uk-UA"/>
        </w:rPr>
        <w:t xml:space="preserve"> особливого значення набуває реалізація такого принципу, як спрощення процедури взаємодії платників податків та контролюючого органу та прискорення електронного документообігу між ними, оскільки, як вбачається, такий принцип є складовою принципу загального принципу податкового законодавства – рівномірність та зручність сплати. </w:t>
      </w:r>
    </w:p>
    <w:p w14:paraId="233CB8C9" w14:textId="77777777" w:rsidR="00BA1A71" w:rsidRPr="00793029" w:rsidRDefault="00BA1A71" w:rsidP="00BA1A71">
      <w:pPr>
        <w:spacing w:after="0" w:line="360" w:lineRule="auto"/>
        <w:ind w:firstLine="709"/>
        <w:jc w:val="both"/>
        <w:rPr>
          <w:rFonts w:ascii="Times New Roman" w:hAnsi="Times New Roman" w:cs="Times New Roman"/>
          <w:sz w:val="28"/>
          <w:lang w:val="uk-UA"/>
        </w:rPr>
      </w:pPr>
      <w:r w:rsidRPr="00793029">
        <w:rPr>
          <w:rFonts w:ascii="Times New Roman" w:hAnsi="Times New Roman" w:cs="Times New Roman"/>
          <w:sz w:val="28"/>
          <w:lang w:val="uk-UA"/>
        </w:rPr>
        <w:t>Разом із цим достатньо часто науковці акцентують увагу на необхідності забезпечення безпеки даних (податкової інформації), що знаходиться у відповідних електронних сервісах. Відповідно до п. 8 Порядку функціонування Електронного кабінету такий сервіс забезпечує захист даних (у тому числі персональних даних) від несанкціонованого доступу із застосуванням комплексної системи захисту інформації з підтвердженою відповідністю, яка є сукупністю організаційних та інженерно-технічних заходів, спрямованих на унеможливлення витоку, перехоплення, втрати, знищення, модифікації та блокування інформації.</w:t>
      </w:r>
      <w:bookmarkStart w:id="10" w:name="n151"/>
      <w:bookmarkEnd w:id="10"/>
      <w:r w:rsidRPr="00793029">
        <w:rPr>
          <w:rFonts w:ascii="Times New Roman" w:hAnsi="Times New Roman" w:cs="Times New Roman"/>
          <w:sz w:val="28"/>
          <w:lang w:val="uk-UA"/>
        </w:rPr>
        <w:t xml:space="preserve"> Підтвердження відповідності здійснюється за результатами державної експертизи з отриманням атестата відповідності в установленому законодавством порядку.</w:t>
      </w:r>
    </w:p>
    <w:p w14:paraId="6B89AB64" w14:textId="77777777" w:rsidR="00F5605D" w:rsidRPr="00793029" w:rsidRDefault="00BA1A71" w:rsidP="000A7782">
      <w:pPr>
        <w:spacing w:after="0" w:line="360" w:lineRule="auto"/>
        <w:ind w:firstLine="709"/>
        <w:jc w:val="both"/>
        <w:rPr>
          <w:rFonts w:ascii="Times New Roman" w:hAnsi="Times New Roman" w:cs="Times New Roman"/>
          <w:sz w:val="28"/>
          <w:shd w:val="clear" w:color="auto" w:fill="FFFFFF"/>
          <w:lang w:val="uk-UA"/>
        </w:rPr>
      </w:pPr>
      <w:r w:rsidRPr="00793029">
        <w:rPr>
          <w:rFonts w:ascii="Times New Roman" w:hAnsi="Times New Roman" w:cs="Times New Roman"/>
          <w:sz w:val="28"/>
          <w:lang w:val="uk-UA"/>
        </w:rPr>
        <w:t xml:space="preserve">Крім того, законодавчо регламентовано порядок усунення помилок у роботі Електронного кабінету платника податків. Так,  користувач надсилає до ДПС </w:t>
      </w:r>
      <w:r w:rsidRPr="00793029">
        <w:rPr>
          <w:rFonts w:ascii="Times New Roman" w:hAnsi="Times New Roman" w:cs="Times New Roman"/>
          <w:sz w:val="28"/>
          <w:lang w:val="uk-UA"/>
        </w:rPr>
        <w:lastRenderedPageBreak/>
        <w:t xml:space="preserve">повідомлення про помилку, що виникла під час роботи в інформаційно-телекомунікаційній системі «Електронний кабінет», за встановленою формою. Після надходження такої заяви </w:t>
      </w:r>
      <w:r w:rsidRPr="00793029">
        <w:rPr>
          <w:rFonts w:ascii="Times New Roman" w:hAnsi="Times New Roman" w:cs="Times New Roman"/>
          <w:sz w:val="28"/>
          <w:szCs w:val="28"/>
          <w:lang w:val="uk-UA"/>
        </w:rPr>
        <w:t xml:space="preserve">методолог </w:t>
      </w:r>
      <w:r w:rsidRPr="00793029">
        <w:rPr>
          <w:rFonts w:ascii="Times New Roman" w:hAnsi="Times New Roman" w:cs="Times New Roman"/>
          <w:sz w:val="28"/>
          <w:szCs w:val="28"/>
          <w:shd w:val="clear" w:color="auto" w:fill="FFFFFF"/>
          <w:lang w:val="uk-UA"/>
        </w:rPr>
        <w:t>протягом 72 годин проводить перевірку наявності методологічної помилки, крім вихідних та святкових днів. За результатами опрацювання повідомлення користувачу у цей самий строк надсилається повідомлення про результати обробки помилки, що виникла під час роботи в інформаційно-телекомунікаційній системі «Електронний кабінет», в якому підтверджується або спростовується наявність відповідної помилки. Якщо методолог Електронного кабінету визнає наявність методологічної помилки, він зобов’язаний усунути її у строк, що визначається ним з урахуванням критичності виявленої помилки та технічної можливості її усунення.</w:t>
      </w:r>
      <w:r w:rsidRPr="00793029">
        <w:rPr>
          <w:shd w:val="clear" w:color="auto" w:fill="FFFFFF"/>
          <w:lang w:val="uk-UA"/>
        </w:rPr>
        <w:t> </w:t>
      </w:r>
      <w:r w:rsidRPr="00793029">
        <w:rPr>
          <w:rFonts w:ascii="Times New Roman" w:hAnsi="Times New Roman" w:cs="Times New Roman"/>
          <w:sz w:val="28"/>
          <w:shd w:val="clear" w:color="auto" w:fill="FFFFFF"/>
          <w:lang w:val="uk-UA"/>
        </w:rPr>
        <w:t xml:space="preserve">З наведеного ми бачимо, що наразі має місце достатньо деталізована процедура усунення помилок в функціонуванні досліджуваного електронного сервісу. Однак, на наш погляд, </w:t>
      </w:r>
      <w:r w:rsidR="00F5605D" w:rsidRPr="00793029">
        <w:rPr>
          <w:rFonts w:ascii="Times New Roman" w:hAnsi="Times New Roman" w:cs="Times New Roman"/>
          <w:sz w:val="28"/>
          <w:shd w:val="clear" w:color="auto" w:fill="FFFFFF"/>
          <w:lang w:val="uk-UA"/>
        </w:rPr>
        <w:t>у запропонованому підході є певні спірні нюанси. З одного боку, цілком зрозумілим є надання розсуду у визначенні строків, необхідних для усунення помилок у роботі електронного кабінету (з огляду на складність їх вирішення). З іншого – законодавством не встановлено межі такого розсуду, а отже, це може негативно впливати на процеси виконання податкового обов’язку за допомогою таких сервісів.</w:t>
      </w:r>
    </w:p>
    <w:p w14:paraId="1B811A42" w14:textId="77777777" w:rsidR="000A7782" w:rsidRPr="00793029" w:rsidRDefault="000A7782" w:rsidP="000A7782">
      <w:pPr>
        <w:spacing w:after="0" w:line="360" w:lineRule="auto"/>
        <w:ind w:firstLine="709"/>
        <w:jc w:val="both"/>
        <w:rPr>
          <w:rFonts w:ascii="Times New Roman" w:hAnsi="Times New Roman" w:cs="Times New Roman"/>
          <w:sz w:val="28"/>
          <w:lang w:val="uk-UA"/>
        </w:rPr>
      </w:pPr>
      <w:r w:rsidRPr="00793029">
        <w:rPr>
          <w:rFonts w:ascii="Times New Roman" w:hAnsi="Times New Roman" w:cs="Times New Roman"/>
          <w:sz w:val="28"/>
          <w:lang w:val="uk-UA"/>
        </w:rPr>
        <w:t xml:space="preserve">Окрім електронного кабінету платника податків можна навести й відповідні законодавчі новації щодо подання звітності в електронній формі. Йдеться про впровадження нових підходів щодо звітності платника податків, який здійснює контрольовані операції. Зокрема, Законом України «Про внесення змін до Податкового кодексу України щодо вдосконалення адміністрування податків, усунення технічних та логічних </w:t>
      </w:r>
      <w:proofErr w:type="spellStart"/>
      <w:r w:rsidRPr="00793029">
        <w:rPr>
          <w:rFonts w:ascii="Times New Roman" w:hAnsi="Times New Roman" w:cs="Times New Roman"/>
          <w:sz w:val="28"/>
          <w:lang w:val="uk-UA"/>
        </w:rPr>
        <w:t>неузгодженостей</w:t>
      </w:r>
      <w:proofErr w:type="spellEnd"/>
      <w:r w:rsidRPr="00793029">
        <w:rPr>
          <w:rFonts w:ascii="Times New Roman" w:hAnsi="Times New Roman" w:cs="Times New Roman"/>
          <w:sz w:val="28"/>
          <w:lang w:val="uk-UA"/>
        </w:rPr>
        <w:t xml:space="preserve"> у податковому законодавстві»</w:t>
      </w:r>
      <w:r w:rsidR="00E95615">
        <w:rPr>
          <w:rFonts w:ascii="Times New Roman" w:hAnsi="Times New Roman" w:cs="Times New Roman"/>
          <w:sz w:val="28"/>
          <w:lang w:val="uk-UA"/>
        </w:rPr>
        <w:t xml:space="preserve"> [5]</w:t>
      </w:r>
      <w:r w:rsidR="00F14538">
        <w:rPr>
          <w:rFonts w:ascii="Times New Roman" w:hAnsi="Times New Roman" w:cs="Times New Roman"/>
          <w:sz w:val="28"/>
          <w:lang w:val="uk-UA"/>
        </w:rPr>
        <w:t xml:space="preserve"> </w:t>
      </w:r>
      <w:r w:rsidRPr="00793029">
        <w:rPr>
          <w:rFonts w:ascii="Times New Roman" w:hAnsi="Times New Roman" w:cs="Times New Roman"/>
          <w:sz w:val="28"/>
          <w:lang w:val="uk-UA"/>
        </w:rPr>
        <w:t xml:space="preserve">було закріплено </w:t>
      </w:r>
      <w:r w:rsidR="00F14538" w:rsidRPr="00793029">
        <w:rPr>
          <w:rFonts w:ascii="Times New Roman" w:hAnsi="Times New Roman" w:cs="Times New Roman"/>
          <w:sz w:val="28"/>
          <w:lang w:val="uk-UA"/>
        </w:rPr>
        <w:t>обов’язок</w:t>
      </w:r>
      <w:r w:rsidRPr="00793029">
        <w:rPr>
          <w:rFonts w:ascii="Times New Roman" w:hAnsi="Times New Roman" w:cs="Times New Roman"/>
          <w:sz w:val="28"/>
          <w:lang w:val="uk-UA"/>
        </w:rPr>
        <w:t xml:space="preserve"> платників податків, які здійснюють контрольовані операції, подавати до контролюючого органу </w:t>
      </w:r>
      <w:proofErr w:type="spellStart"/>
      <w:r w:rsidRPr="00793029">
        <w:rPr>
          <w:rFonts w:ascii="Times New Roman" w:hAnsi="Times New Roman" w:cs="Times New Roman"/>
          <w:sz w:val="28"/>
          <w:lang w:val="uk-UA"/>
        </w:rPr>
        <w:t>трирівневу</w:t>
      </w:r>
      <w:proofErr w:type="spellEnd"/>
      <w:r w:rsidRPr="00793029">
        <w:rPr>
          <w:rFonts w:ascii="Times New Roman" w:hAnsi="Times New Roman" w:cs="Times New Roman"/>
          <w:sz w:val="28"/>
          <w:lang w:val="uk-UA"/>
        </w:rPr>
        <w:t xml:space="preserve"> документацію. Так, крім Звіту про контрольовані операції, одночасно з яким має бути подано Повідомлення про участь у міжнародній групі компаній до 1 жовтня року (вперше за 2021 – до 01 жовтня 2022 року), наступного за звітним. Позначимо, що необхідність подання </w:t>
      </w:r>
      <w:r w:rsidRPr="00793029">
        <w:rPr>
          <w:rFonts w:ascii="Times New Roman" w:hAnsi="Times New Roman" w:cs="Times New Roman"/>
          <w:sz w:val="28"/>
          <w:lang w:val="uk-UA"/>
        </w:rPr>
        <w:lastRenderedPageBreak/>
        <w:t xml:space="preserve">Звіту виникає при наявності у платника контрольованих операцій, а повідомлення – лише за умови участі в такій групі і наявності сукупного доходу групи, що перевищує еквівалент 50 млн євро. Акцентуємо увагу на тому, </w:t>
      </w:r>
      <w:proofErr w:type="spellStart"/>
      <w:r w:rsidRPr="00793029">
        <w:rPr>
          <w:rFonts w:ascii="Times New Roman" w:hAnsi="Times New Roman" w:cs="Times New Roman"/>
          <w:sz w:val="28"/>
          <w:lang w:val="uk-UA"/>
        </w:rPr>
        <w:t>щозвіт</w:t>
      </w:r>
      <w:proofErr w:type="spellEnd"/>
      <w:r w:rsidRPr="00793029">
        <w:rPr>
          <w:rFonts w:ascii="Times New Roman" w:hAnsi="Times New Roman" w:cs="Times New Roman"/>
          <w:sz w:val="28"/>
          <w:lang w:val="uk-UA"/>
        </w:rPr>
        <w:t xml:space="preserve"> подається винятково в електронному вигляді за встановленою формою відповідно до вимог чинного законодавства про електронний документообіг та електронний цифровий підпис, іншої форми подання звіту, ніж електронна, не передбачено.</w:t>
      </w:r>
    </w:p>
    <w:p w14:paraId="42D9246D" w14:textId="77777777" w:rsidR="000A7782" w:rsidRPr="00793029" w:rsidRDefault="000A7782" w:rsidP="000A7782">
      <w:pPr>
        <w:spacing w:after="0" w:line="360" w:lineRule="auto"/>
        <w:ind w:firstLine="709"/>
        <w:jc w:val="both"/>
        <w:rPr>
          <w:rFonts w:ascii="Times New Roman" w:hAnsi="Times New Roman" w:cs="Times New Roman"/>
          <w:sz w:val="28"/>
          <w:lang w:val="uk-UA"/>
        </w:rPr>
      </w:pPr>
      <w:r w:rsidRPr="00793029">
        <w:rPr>
          <w:rFonts w:ascii="Times New Roman" w:hAnsi="Times New Roman" w:cs="Times New Roman"/>
          <w:sz w:val="28"/>
          <w:lang w:val="uk-UA"/>
        </w:rPr>
        <w:t xml:space="preserve">З огляду на динамічний розвиток процесів </w:t>
      </w:r>
      <w:proofErr w:type="spellStart"/>
      <w:r w:rsidRPr="00793029">
        <w:rPr>
          <w:rFonts w:ascii="Times New Roman" w:hAnsi="Times New Roman" w:cs="Times New Roman"/>
          <w:sz w:val="28"/>
          <w:lang w:val="uk-UA"/>
        </w:rPr>
        <w:t>цифровізації</w:t>
      </w:r>
      <w:proofErr w:type="spellEnd"/>
      <w:r w:rsidRPr="00793029">
        <w:rPr>
          <w:rFonts w:ascii="Times New Roman" w:hAnsi="Times New Roman" w:cs="Times New Roman"/>
          <w:sz w:val="28"/>
          <w:lang w:val="uk-UA"/>
        </w:rPr>
        <w:t xml:space="preserve"> такий підхід також, на нашу думку, слід оцінювати позитивно. При його застосуванні оптимізується реалізація відповідних обов’язків платника податків, а також контролюючих органів, втілюється у життя сучасний принцип документообігу – «</w:t>
      </w:r>
      <w:proofErr w:type="spellStart"/>
      <w:r w:rsidRPr="00793029">
        <w:rPr>
          <w:rFonts w:ascii="Times New Roman" w:hAnsi="Times New Roman" w:cs="Times New Roman"/>
          <w:sz w:val="28"/>
          <w:lang w:val="uk-UA"/>
        </w:rPr>
        <w:t>paper</w:t>
      </w:r>
      <w:proofErr w:type="spellEnd"/>
      <w:r w:rsidRPr="00793029">
        <w:rPr>
          <w:rFonts w:ascii="Times New Roman" w:hAnsi="Times New Roman" w:cs="Times New Roman"/>
          <w:sz w:val="28"/>
          <w:lang w:val="uk-UA"/>
        </w:rPr>
        <w:t xml:space="preserve"> </w:t>
      </w:r>
      <w:proofErr w:type="spellStart"/>
      <w:r w:rsidRPr="00793029">
        <w:rPr>
          <w:rFonts w:ascii="Times New Roman" w:hAnsi="Times New Roman" w:cs="Times New Roman"/>
          <w:sz w:val="28"/>
          <w:lang w:val="uk-UA"/>
        </w:rPr>
        <w:t>less</w:t>
      </w:r>
      <w:proofErr w:type="spellEnd"/>
      <w:r w:rsidRPr="00793029">
        <w:rPr>
          <w:rFonts w:ascii="Times New Roman" w:hAnsi="Times New Roman" w:cs="Times New Roman"/>
          <w:sz w:val="28"/>
          <w:lang w:val="uk-UA"/>
        </w:rPr>
        <w:t>». Водночас науковці вже неодноразово підкреслювали у цьому контексті важливість забезпечення безпеки даних, що становлять податкову таємницю й відображаються у відповідних реєстрах, документах та кабінетах</w:t>
      </w:r>
      <w:r w:rsidR="000739C2">
        <w:rPr>
          <w:rFonts w:ascii="Times New Roman" w:hAnsi="Times New Roman" w:cs="Times New Roman"/>
          <w:sz w:val="28"/>
          <w:lang w:val="uk-UA"/>
        </w:rPr>
        <w:t xml:space="preserve"> [1, с. 74; 2, с. 96]</w:t>
      </w:r>
      <w:r w:rsidRPr="00793029">
        <w:rPr>
          <w:rFonts w:ascii="Times New Roman" w:hAnsi="Times New Roman" w:cs="Times New Roman"/>
          <w:sz w:val="28"/>
          <w:lang w:val="uk-UA"/>
        </w:rPr>
        <w:t xml:space="preserve">. Як вбачається, такі побоювання (особливо на початковому етапі впровадження тих чи інших новацій) є певною мірою обґрунтованими, оскільки використання податковими органами технологій великих даних </w:t>
      </w:r>
      <w:proofErr w:type="spellStart"/>
      <w:r w:rsidRPr="00793029">
        <w:rPr>
          <w:rFonts w:ascii="Times New Roman" w:hAnsi="Times New Roman" w:cs="Times New Roman"/>
          <w:sz w:val="28"/>
          <w:lang w:val="uk-UA"/>
        </w:rPr>
        <w:t>надасть</w:t>
      </w:r>
      <w:proofErr w:type="spellEnd"/>
      <w:r w:rsidRPr="00793029">
        <w:rPr>
          <w:rFonts w:ascii="Times New Roman" w:hAnsi="Times New Roman" w:cs="Times New Roman"/>
          <w:sz w:val="28"/>
          <w:lang w:val="uk-UA"/>
        </w:rPr>
        <w:t xml:space="preserve"> їм доступ до інформації про платника податків, що в свою чергу тягне певні ризики для останніх.</w:t>
      </w:r>
    </w:p>
    <w:p w14:paraId="1F574A42" w14:textId="03CBEB58" w:rsidR="000A7782" w:rsidRDefault="00F5605D" w:rsidP="00A27E72">
      <w:pPr>
        <w:spacing w:after="0" w:line="360" w:lineRule="auto"/>
        <w:ind w:firstLine="709"/>
        <w:jc w:val="both"/>
        <w:rPr>
          <w:rFonts w:ascii="Times New Roman" w:hAnsi="Times New Roman" w:cs="Times New Roman"/>
          <w:sz w:val="28"/>
          <w:szCs w:val="28"/>
          <w:lang w:val="uk-UA"/>
        </w:rPr>
      </w:pPr>
      <w:r w:rsidRPr="00793029">
        <w:rPr>
          <w:rFonts w:ascii="Times New Roman" w:hAnsi="Times New Roman" w:cs="Times New Roman"/>
          <w:sz w:val="28"/>
          <w:lang w:val="uk-UA"/>
        </w:rPr>
        <w:t xml:space="preserve">З огляду на викладене, позначимо, що наразі Україною впроваджено чимало новацій, які відповідають вимогам сучасності. </w:t>
      </w:r>
      <w:r w:rsidR="00E856BD" w:rsidRPr="00793029">
        <w:rPr>
          <w:rFonts w:ascii="Times New Roman" w:hAnsi="Times New Roman" w:cs="Times New Roman"/>
          <w:sz w:val="28"/>
          <w:lang w:val="uk-UA"/>
        </w:rPr>
        <w:t xml:space="preserve">Деякі </w:t>
      </w:r>
      <w:r w:rsidRPr="00793029">
        <w:rPr>
          <w:rFonts w:ascii="Times New Roman" w:hAnsi="Times New Roman" w:cs="Times New Roman"/>
          <w:sz w:val="28"/>
          <w:lang w:val="uk-UA"/>
        </w:rPr>
        <w:t xml:space="preserve">із запропонованих нововведень </w:t>
      </w:r>
      <w:r w:rsidR="00E856BD" w:rsidRPr="00793029">
        <w:rPr>
          <w:rFonts w:ascii="Times New Roman" w:hAnsi="Times New Roman" w:cs="Times New Roman"/>
          <w:sz w:val="28"/>
          <w:lang w:val="uk-UA"/>
        </w:rPr>
        <w:t xml:space="preserve">потребують подальшого </w:t>
      </w:r>
      <w:r w:rsidRPr="00793029">
        <w:rPr>
          <w:rFonts w:ascii="Times New Roman" w:hAnsi="Times New Roman" w:cs="Times New Roman"/>
          <w:sz w:val="28"/>
          <w:lang w:val="uk-UA"/>
        </w:rPr>
        <w:t>до</w:t>
      </w:r>
      <w:r w:rsidR="00E856BD" w:rsidRPr="00793029">
        <w:rPr>
          <w:rFonts w:ascii="Times New Roman" w:hAnsi="Times New Roman" w:cs="Times New Roman"/>
          <w:sz w:val="28"/>
          <w:lang w:val="uk-UA"/>
        </w:rPr>
        <w:t xml:space="preserve">опрацювання </w:t>
      </w:r>
      <w:r w:rsidRPr="00793029">
        <w:rPr>
          <w:rFonts w:ascii="Times New Roman" w:hAnsi="Times New Roman" w:cs="Times New Roman"/>
          <w:sz w:val="28"/>
          <w:lang w:val="uk-UA"/>
        </w:rPr>
        <w:t>(з точки зору зміс</w:t>
      </w:r>
      <w:r w:rsidR="00E856BD" w:rsidRPr="00793029">
        <w:rPr>
          <w:rFonts w:ascii="Times New Roman" w:hAnsi="Times New Roman" w:cs="Times New Roman"/>
          <w:sz w:val="28"/>
          <w:lang w:val="uk-UA"/>
        </w:rPr>
        <w:t xml:space="preserve">ту та підходів до закріплення). На наш погляд, така ситуація є прийнятною з огляду на те, що на початковому етапі впровадження відповідних нових підходів до оподаткування не завжди можна створити ідеальну модель чи відповідний механізм. Проте, у разі </w:t>
      </w:r>
      <w:proofErr w:type="spellStart"/>
      <w:r w:rsidR="00E856BD" w:rsidRPr="00793029">
        <w:rPr>
          <w:rFonts w:ascii="Times New Roman" w:hAnsi="Times New Roman" w:cs="Times New Roman"/>
          <w:sz w:val="28"/>
          <w:lang w:val="uk-UA"/>
        </w:rPr>
        <w:t>неусунення</w:t>
      </w:r>
      <w:proofErr w:type="spellEnd"/>
      <w:r w:rsidR="00E856BD" w:rsidRPr="00793029">
        <w:rPr>
          <w:rFonts w:ascii="Times New Roman" w:hAnsi="Times New Roman" w:cs="Times New Roman"/>
          <w:sz w:val="28"/>
          <w:lang w:val="uk-UA"/>
        </w:rPr>
        <w:t xml:space="preserve"> певних </w:t>
      </w:r>
      <w:proofErr w:type="spellStart"/>
      <w:r w:rsidR="00E856BD" w:rsidRPr="00793029">
        <w:rPr>
          <w:rFonts w:ascii="Times New Roman" w:hAnsi="Times New Roman" w:cs="Times New Roman"/>
          <w:sz w:val="28"/>
          <w:lang w:val="uk-UA"/>
        </w:rPr>
        <w:t>неузгодженостей</w:t>
      </w:r>
      <w:proofErr w:type="spellEnd"/>
      <w:r w:rsidR="00E856BD" w:rsidRPr="00793029">
        <w:rPr>
          <w:rFonts w:ascii="Times New Roman" w:hAnsi="Times New Roman" w:cs="Times New Roman"/>
          <w:sz w:val="28"/>
          <w:lang w:val="uk-UA"/>
        </w:rPr>
        <w:t xml:space="preserve"> </w:t>
      </w:r>
      <w:r w:rsidRPr="00793029">
        <w:rPr>
          <w:rFonts w:ascii="Times New Roman" w:hAnsi="Times New Roman" w:cs="Times New Roman"/>
          <w:sz w:val="28"/>
          <w:lang w:val="uk-UA"/>
        </w:rPr>
        <w:t xml:space="preserve">подальшому </w:t>
      </w:r>
      <w:r w:rsidRPr="00A27E72">
        <w:rPr>
          <w:rFonts w:ascii="Times New Roman" w:hAnsi="Times New Roman" w:cs="Times New Roman"/>
          <w:sz w:val="28"/>
          <w:szCs w:val="28"/>
          <w:lang w:val="uk-UA"/>
        </w:rPr>
        <w:t>може негативно відобразитися на правозастосуванні таких норм.</w:t>
      </w:r>
    </w:p>
    <w:p w14:paraId="41104FEF" w14:textId="77777777" w:rsidR="0016565D" w:rsidRPr="00A27E72" w:rsidRDefault="0016565D" w:rsidP="00A27E72">
      <w:pPr>
        <w:spacing w:after="0" w:line="360" w:lineRule="auto"/>
        <w:ind w:firstLine="709"/>
        <w:jc w:val="both"/>
        <w:rPr>
          <w:rFonts w:ascii="Times New Roman" w:hAnsi="Times New Roman" w:cs="Times New Roman"/>
          <w:sz w:val="28"/>
          <w:szCs w:val="28"/>
          <w:lang w:val="uk-UA"/>
        </w:rPr>
      </w:pPr>
    </w:p>
    <w:p w14:paraId="72C88597" w14:textId="77777777" w:rsidR="00D22DDD" w:rsidRPr="0016565D" w:rsidRDefault="00A27E72" w:rsidP="00D22DDD">
      <w:pPr>
        <w:pStyle w:val="a3"/>
        <w:spacing w:line="360" w:lineRule="auto"/>
        <w:ind w:firstLine="708"/>
        <w:jc w:val="center"/>
        <w:rPr>
          <w:rFonts w:ascii="Times New Roman" w:hAnsi="Times New Roman" w:cs="Times New Roman"/>
          <w:b/>
          <w:sz w:val="28"/>
          <w:szCs w:val="28"/>
          <w:lang w:val="uk-UA"/>
        </w:rPr>
      </w:pPr>
      <w:r w:rsidRPr="0016565D">
        <w:rPr>
          <w:rFonts w:ascii="Times New Roman" w:hAnsi="Times New Roman" w:cs="Times New Roman"/>
          <w:b/>
          <w:sz w:val="28"/>
          <w:szCs w:val="28"/>
          <w:lang w:val="uk-UA"/>
        </w:rPr>
        <w:t>ЛІТЕРАТУРА</w:t>
      </w:r>
    </w:p>
    <w:p w14:paraId="11B9D3DD" w14:textId="28950358" w:rsidR="00D22DDD" w:rsidRPr="0016565D" w:rsidRDefault="00D22DDD" w:rsidP="0016565D">
      <w:pPr>
        <w:pStyle w:val="a3"/>
        <w:numPr>
          <w:ilvl w:val="0"/>
          <w:numId w:val="1"/>
        </w:numPr>
        <w:spacing w:line="360" w:lineRule="auto"/>
        <w:ind w:left="426" w:hanging="426"/>
        <w:jc w:val="both"/>
        <w:rPr>
          <w:rFonts w:ascii="Times New Roman" w:hAnsi="Times New Roman" w:cs="Times New Roman"/>
          <w:sz w:val="28"/>
          <w:szCs w:val="28"/>
          <w:lang w:val="uk-UA"/>
        </w:rPr>
      </w:pPr>
      <w:r w:rsidRPr="0016565D">
        <w:rPr>
          <w:rFonts w:ascii="Times New Roman" w:hAnsi="Times New Roman" w:cs="Times New Roman"/>
          <w:sz w:val="28"/>
          <w:szCs w:val="28"/>
          <w:lang w:val="uk-UA"/>
        </w:rPr>
        <w:t xml:space="preserve">Дмитрик О. О. Правове регулювання оподаткування в умовах розвитку цифрової економіки. </w:t>
      </w:r>
      <w:r w:rsidRPr="0016565D">
        <w:rPr>
          <w:rFonts w:ascii="Times New Roman" w:hAnsi="Times New Roman" w:cs="Times New Roman"/>
          <w:i/>
          <w:sz w:val="28"/>
          <w:szCs w:val="28"/>
          <w:lang w:val="uk-UA"/>
        </w:rPr>
        <w:t>Сучасні проблеми права та інноваційної економіки</w:t>
      </w:r>
      <w:r w:rsidRPr="0016565D">
        <w:rPr>
          <w:rFonts w:ascii="Times New Roman" w:hAnsi="Times New Roman" w:cs="Times New Roman"/>
          <w:sz w:val="28"/>
          <w:szCs w:val="28"/>
          <w:lang w:val="uk-UA"/>
        </w:rPr>
        <w:t xml:space="preserve">: </w:t>
      </w:r>
      <w:proofErr w:type="spellStart"/>
      <w:r w:rsidRPr="0016565D">
        <w:rPr>
          <w:rFonts w:ascii="Times New Roman" w:hAnsi="Times New Roman" w:cs="Times New Roman"/>
          <w:sz w:val="28"/>
          <w:szCs w:val="28"/>
          <w:lang w:val="uk-UA"/>
        </w:rPr>
        <w:t>зб</w:t>
      </w:r>
      <w:proofErr w:type="spellEnd"/>
      <w:r w:rsidRPr="0016565D">
        <w:rPr>
          <w:rFonts w:ascii="Times New Roman" w:hAnsi="Times New Roman" w:cs="Times New Roman"/>
          <w:sz w:val="28"/>
          <w:szCs w:val="28"/>
          <w:lang w:val="uk-UA"/>
        </w:rPr>
        <w:t xml:space="preserve">. наук. пр. НДІ ПЗІР </w:t>
      </w:r>
      <w:proofErr w:type="spellStart"/>
      <w:r w:rsidRPr="0016565D">
        <w:rPr>
          <w:rFonts w:ascii="Times New Roman" w:hAnsi="Times New Roman" w:cs="Times New Roman"/>
          <w:sz w:val="28"/>
          <w:szCs w:val="28"/>
          <w:lang w:val="uk-UA"/>
        </w:rPr>
        <w:t>НАПрН</w:t>
      </w:r>
      <w:proofErr w:type="spellEnd"/>
      <w:r w:rsidRPr="0016565D">
        <w:rPr>
          <w:rFonts w:ascii="Times New Roman" w:hAnsi="Times New Roman" w:cs="Times New Roman"/>
          <w:sz w:val="28"/>
          <w:szCs w:val="28"/>
          <w:lang w:val="uk-UA"/>
        </w:rPr>
        <w:t xml:space="preserve"> України № 3 за матеріалами інтернет-конференції </w:t>
      </w:r>
      <w:r w:rsidRPr="0016565D">
        <w:rPr>
          <w:rFonts w:ascii="Times New Roman" w:hAnsi="Times New Roman" w:cs="Times New Roman"/>
          <w:sz w:val="28"/>
          <w:szCs w:val="28"/>
          <w:lang w:val="uk-UA"/>
        </w:rPr>
        <w:lastRenderedPageBreak/>
        <w:t xml:space="preserve">(м. Харків, 26 берез. </w:t>
      </w:r>
      <w:r w:rsidRPr="0016565D">
        <w:rPr>
          <w:rFonts w:ascii="Times New Roman" w:hAnsi="Times New Roman" w:cs="Times New Roman"/>
          <w:sz w:val="28"/>
          <w:szCs w:val="28"/>
        </w:rPr>
        <w:t xml:space="preserve">2021 р.). </w:t>
      </w:r>
      <w:proofErr w:type="spellStart"/>
      <w:proofErr w:type="gramStart"/>
      <w:r w:rsidRPr="0016565D">
        <w:rPr>
          <w:rFonts w:ascii="Times New Roman" w:hAnsi="Times New Roman" w:cs="Times New Roman"/>
          <w:sz w:val="28"/>
          <w:szCs w:val="28"/>
        </w:rPr>
        <w:t>Харків</w:t>
      </w:r>
      <w:proofErr w:type="spellEnd"/>
      <w:r w:rsidRPr="0016565D">
        <w:rPr>
          <w:rFonts w:ascii="Times New Roman" w:hAnsi="Times New Roman" w:cs="Times New Roman"/>
          <w:sz w:val="28"/>
          <w:szCs w:val="28"/>
        </w:rPr>
        <w:t xml:space="preserve"> :</w:t>
      </w:r>
      <w:proofErr w:type="gramEnd"/>
      <w:r w:rsidRPr="0016565D">
        <w:rPr>
          <w:rFonts w:ascii="Times New Roman" w:hAnsi="Times New Roman" w:cs="Times New Roman"/>
          <w:sz w:val="28"/>
          <w:szCs w:val="28"/>
        </w:rPr>
        <w:t xml:space="preserve"> НДІ ПЗІР </w:t>
      </w:r>
      <w:proofErr w:type="spellStart"/>
      <w:r w:rsidRPr="0016565D">
        <w:rPr>
          <w:rFonts w:ascii="Times New Roman" w:hAnsi="Times New Roman" w:cs="Times New Roman"/>
          <w:sz w:val="28"/>
          <w:szCs w:val="28"/>
        </w:rPr>
        <w:t>НАПрН</w:t>
      </w:r>
      <w:proofErr w:type="spellEnd"/>
      <w:r w:rsidRPr="0016565D">
        <w:rPr>
          <w:rFonts w:ascii="Times New Roman" w:hAnsi="Times New Roman" w:cs="Times New Roman"/>
          <w:sz w:val="28"/>
          <w:szCs w:val="28"/>
        </w:rPr>
        <w:t xml:space="preserve"> </w:t>
      </w:r>
      <w:proofErr w:type="spellStart"/>
      <w:r w:rsidRPr="0016565D">
        <w:rPr>
          <w:rFonts w:ascii="Times New Roman" w:hAnsi="Times New Roman" w:cs="Times New Roman"/>
          <w:sz w:val="28"/>
          <w:szCs w:val="28"/>
        </w:rPr>
        <w:t>України</w:t>
      </w:r>
      <w:proofErr w:type="spellEnd"/>
      <w:r w:rsidRPr="0016565D">
        <w:rPr>
          <w:rFonts w:ascii="Times New Roman" w:hAnsi="Times New Roman" w:cs="Times New Roman"/>
          <w:sz w:val="28"/>
          <w:szCs w:val="28"/>
        </w:rPr>
        <w:t>, 2021. С. 72–77.</w:t>
      </w:r>
    </w:p>
    <w:p w14:paraId="21018F3E" w14:textId="4E186134" w:rsidR="00D22DDD" w:rsidRPr="0016565D" w:rsidRDefault="00D22DDD" w:rsidP="0016565D">
      <w:pPr>
        <w:pStyle w:val="a3"/>
        <w:numPr>
          <w:ilvl w:val="0"/>
          <w:numId w:val="1"/>
        </w:numPr>
        <w:spacing w:line="360" w:lineRule="auto"/>
        <w:ind w:left="426" w:hanging="426"/>
        <w:jc w:val="both"/>
        <w:rPr>
          <w:rFonts w:ascii="Times New Roman" w:hAnsi="Times New Roman" w:cs="Times New Roman"/>
          <w:sz w:val="28"/>
          <w:szCs w:val="28"/>
          <w:lang w:val="uk-UA"/>
        </w:rPr>
      </w:pPr>
      <w:proofErr w:type="spellStart"/>
      <w:r w:rsidRPr="0016565D">
        <w:rPr>
          <w:rFonts w:ascii="Times New Roman" w:hAnsi="Times New Roman" w:cs="Times New Roman"/>
          <w:sz w:val="28"/>
          <w:szCs w:val="28"/>
          <w:lang w:val="uk-UA"/>
        </w:rPr>
        <w:t>Котенко</w:t>
      </w:r>
      <w:proofErr w:type="spellEnd"/>
      <w:r w:rsidRPr="0016565D">
        <w:rPr>
          <w:rFonts w:ascii="Times New Roman" w:hAnsi="Times New Roman" w:cs="Times New Roman"/>
          <w:sz w:val="28"/>
          <w:szCs w:val="28"/>
          <w:lang w:val="uk-UA"/>
        </w:rPr>
        <w:t xml:space="preserve"> А. М. </w:t>
      </w:r>
      <w:proofErr w:type="spellStart"/>
      <w:r w:rsidRPr="0016565D">
        <w:rPr>
          <w:rFonts w:ascii="Times New Roman" w:hAnsi="Times New Roman" w:cs="Times New Roman"/>
          <w:sz w:val="28"/>
          <w:szCs w:val="28"/>
        </w:rPr>
        <w:t>Деякі</w:t>
      </w:r>
      <w:proofErr w:type="spellEnd"/>
      <w:r w:rsidRPr="0016565D">
        <w:rPr>
          <w:rFonts w:ascii="Times New Roman" w:hAnsi="Times New Roman" w:cs="Times New Roman"/>
          <w:sz w:val="28"/>
          <w:szCs w:val="28"/>
        </w:rPr>
        <w:t xml:space="preserve"> </w:t>
      </w:r>
      <w:proofErr w:type="spellStart"/>
      <w:r w:rsidRPr="0016565D">
        <w:rPr>
          <w:rFonts w:ascii="Times New Roman" w:hAnsi="Times New Roman" w:cs="Times New Roman"/>
          <w:sz w:val="28"/>
          <w:szCs w:val="28"/>
        </w:rPr>
        <w:t>питання</w:t>
      </w:r>
      <w:proofErr w:type="spellEnd"/>
      <w:r w:rsidRPr="0016565D">
        <w:rPr>
          <w:rFonts w:ascii="Times New Roman" w:hAnsi="Times New Roman" w:cs="Times New Roman"/>
          <w:sz w:val="28"/>
          <w:szCs w:val="28"/>
        </w:rPr>
        <w:t xml:space="preserve"> </w:t>
      </w:r>
      <w:proofErr w:type="spellStart"/>
      <w:r w:rsidRPr="0016565D">
        <w:rPr>
          <w:rFonts w:ascii="Times New Roman" w:hAnsi="Times New Roman" w:cs="Times New Roman"/>
          <w:sz w:val="28"/>
          <w:szCs w:val="28"/>
        </w:rPr>
        <w:t>подання</w:t>
      </w:r>
      <w:proofErr w:type="spellEnd"/>
      <w:r w:rsidRPr="0016565D">
        <w:rPr>
          <w:rFonts w:ascii="Times New Roman" w:hAnsi="Times New Roman" w:cs="Times New Roman"/>
          <w:sz w:val="28"/>
          <w:szCs w:val="28"/>
        </w:rPr>
        <w:t xml:space="preserve"> </w:t>
      </w:r>
      <w:proofErr w:type="spellStart"/>
      <w:r w:rsidRPr="0016565D">
        <w:rPr>
          <w:rFonts w:ascii="Times New Roman" w:hAnsi="Times New Roman" w:cs="Times New Roman"/>
          <w:sz w:val="28"/>
          <w:szCs w:val="28"/>
        </w:rPr>
        <w:t>звітності</w:t>
      </w:r>
      <w:proofErr w:type="spellEnd"/>
      <w:r w:rsidRPr="0016565D">
        <w:rPr>
          <w:rFonts w:ascii="Times New Roman" w:hAnsi="Times New Roman" w:cs="Times New Roman"/>
          <w:sz w:val="28"/>
          <w:szCs w:val="28"/>
        </w:rPr>
        <w:t xml:space="preserve"> про </w:t>
      </w:r>
      <w:proofErr w:type="spellStart"/>
      <w:r w:rsidRPr="0016565D">
        <w:rPr>
          <w:rFonts w:ascii="Times New Roman" w:hAnsi="Times New Roman" w:cs="Times New Roman"/>
          <w:sz w:val="28"/>
          <w:szCs w:val="28"/>
        </w:rPr>
        <w:t>контрольовані</w:t>
      </w:r>
      <w:proofErr w:type="spellEnd"/>
      <w:r w:rsidRPr="0016565D">
        <w:rPr>
          <w:rFonts w:ascii="Times New Roman" w:hAnsi="Times New Roman" w:cs="Times New Roman"/>
          <w:sz w:val="28"/>
          <w:szCs w:val="28"/>
        </w:rPr>
        <w:t xml:space="preserve"> </w:t>
      </w:r>
      <w:proofErr w:type="spellStart"/>
      <w:r w:rsidRPr="0016565D">
        <w:rPr>
          <w:rFonts w:ascii="Times New Roman" w:hAnsi="Times New Roman" w:cs="Times New Roman"/>
          <w:sz w:val="28"/>
          <w:szCs w:val="28"/>
        </w:rPr>
        <w:t>операції</w:t>
      </w:r>
      <w:proofErr w:type="spellEnd"/>
      <w:r w:rsidRPr="0016565D">
        <w:rPr>
          <w:rFonts w:ascii="Times New Roman" w:hAnsi="Times New Roman" w:cs="Times New Roman"/>
          <w:sz w:val="28"/>
          <w:szCs w:val="28"/>
        </w:rPr>
        <w:t xml:space="preserve"> </w:t>
      </w:r>
      <w:proofErr w:type="spellStart"/>
      <w:r w:rsidRPr="0016565D">
        <w:rPr>
          <w:rFonts w:ascii="Times New Roman" w:hAnsi="Times New Roman" w:cs="Times New Roman"/>
          <w:sz w:val="28"/>
          <w:szCs w:val="28"/>
        </w:rPr>
        <w:t>платника</w:t>
      </w:r>
      <w:proofErr w:type="spellEnd"/>
      <w:r w:rsidRPr="0016565D">
        <w:rPr>
          <w:rFonts w:ascii="Times New Roman" w:hAnsi="Times New Roman" w:cs="Times New Roman"/>
          <w:sz w:val="28"/>
          <w:szCs w:val="28"/>
        </w:rPr>
        <w:t xml:space="preserve"> </w:t>
      </w:r>
      <w:proofErr w:type="spellStart"/>
      <w:r w:rsidRPr="0016565D">
        <w:rPr>
          <w:rFonts w:ascii="Times New Roman" w:hAnsi="Times New Roman" w:cs="Times New Roman"/>
          <w:sz w:val="28"/>
          <w:szCs w:val="28"/>
        </w:rPr>
        <w:t>податків</w:t>
      </w:r>
      <w:proofErr w:type="spellEnd"/>
      <w:r w:rsidRPr="0016565D">
        <w:rPr>
          <w:rFonts w:ascii="Times New Roman" w:hAnsi="Times New Roman" w:cs="Times New Roman"/>
          <w:sz w:val="28"/>
          <w:szCs w:val="28"/>
          <w:lang w:val="uk-UA"/>
        </w:rPr>
        <w:t xml:space="preserve">. </w:t>
      </w:r>
      <w:proofErr w:type="spellStart"/>
      <w:r w:rsidRPr="0016565D">
        <w:rPr>
          <w:rFonts w:ascii="Times New Roman" w:hAnsi="Times New Roman" w:cs="Times New Roman"/>
          <w:i/>
          <w:iCs/>
          <w:sz w:val="28"/>
          <w:szCs w:val="28"/>
        </w:rPr>
        <w:t>Конституційні</w:t>
      </w:r>
      <w:proofErr w:type="spellEnd"/>
      <w:r w:rsidRPr="0016565D">
        <w:rPr>
          <w:rFonts w:ascii="Times New Roman" w:hAnsi="Times New Roman" w:cs="Times New Roman"/>
          <w:i/>
          <w:iCs/>
          <w:sz w:val="28"/>
          <w:szCs w:val="28"/>
        </w:rPr>
        <w:t xml:space="preserve"> засади </w:t>
      </w:r>
      <w:proofErr w:type="spellStart"/>
      <w:r w:rsidRPr="0016565D">
        <w:rPr>
          <w:rFonts w:ascii="Times New Roman" w:hAnsi="Times New Roman" w:cs="Times New Roman"/>
          <w:i/>
          <w:iCs/>
          <w:sz w:val="28"/>
          <w:szCs w:val="28"/>
        </w:rPr>
        <w:t>розвитку</w:t>
      </w:r>
      <w:proofErr w:type="spellEnd"/>
      <w:r w:rsidRPr="0016565D">
        <w:rPr>
          <w:rFonts w:ascii="Times New Roman" w:hAnsi="Times New Roman" w:cs="Times New Roman"/>
          <w:i/>
          <w:iCs/>
          <w:sz w:val="28"/>
          <w:szCs w:val="28"/>
        </w:rPr>
        <w:t xml:space="preserve"> </w:t>
      </w:r>
      <w:proofErr w:type="spellStart"/>
      <w:r w:rsidRPr="0016565D">
        <w:rPr>
          <w:rFonts w:ascii="Times New Roman" w:hAnsi="Times New Roman" w:cs="Times New Roman"/>
          <w:i/>
          <w:iCs/>
          <w:sz w:val="28"/>
          <w:szCs w:val="28"/>
        </w:rPr>
        <w:t>інноваційного</w:t>
      </w:r>
      <w:proofErr w:type="spellEnd"/>
      <w:r w:rsidRPr="0016565D">
        <w:rPr>
          <w:rFonts w:ascii="Times New Roman" w:hAnsi="Times New Roman" w:cs="Times New Roman"/>
          <w:i/>
          <w:iCs/>
          <w:sz w:val="28"/>
          <w:szCs w:val="28"/>
        </w:rPr>
        <w:t xml:space="preserve"> </w:t>
      </w:r>
      <w:proofErr w:type="spellStart"/>
      <w:proofErr w:type="gramStart"/>
      <w:r w:rsidRPr="0016565D">
        <w:rPr>
          <w:rFonts w:ascii="Times New Roman" w:hAnsi="Times New Roman" w:cs="Times New Roman"/>
          <w:i/>
          <w:iCs/>
          <w:sz w:val="28"/>
          <w:szCs w:val="28"/>
        </w:rPr>
        <w:t>суспільства</w:t>
      </w:r>
      <w:proofErr w:type="spellEnd"/>
      <w:r w:rsidR="00166EF7">
        <w:rPr>
          <w:rFonts w:ascii="Times New Roman" w:hAnsi="Times New Roman" w:cs="Times New Roman"/>
          <w:i/>
          <w:iCs/>
          <w:sz w:val="28"/>
          <w:szCs w:val="28"/>
          <w:lang w:val="en-US"/>
        </w:rPr>
        <w:t> </w:t>
      </w:r>
      <w:r w:rsidRPr="00166EF7">
        <w:rPr>
          <w:rFonts w:ascii="Times New Roman" w:hAnsi="Times New Roman" w:cs="Times New Roman"/>
          <w:sz w:val="28"/>
          <w:szCs w:val="28"/>
        </w:rPr>
        <w:t>:</w:t>
      </w:r>
      <w:proofErr w:type="gramEnd"/>
      <w:r w:rsidRPr="0016565D">
        <w:rPr>
          <w:rFonts w:ascii="Times New Roman" w:hAnsi="Times New Roman" w:cs="Times New Roman"/>
          <w:i/>
          <w:iCs/>
          <w:sz w:val="28"/>
          <w:szCs w:val="28"/>
        </w:rPr>
        <w:t xml:space="preserve"> </w:t>
      </w:r>
      <w:proofErr w:type="spellStart"/>
      <w:r w:rsidRPr="0016565D">
        <w:rPr>
          <w:rFonts w:ascii="Times New Roman" w:hAnsi="Times New Roman" w:cs="Times New Roman"/>
          <w:iCs/>
          <w:sz w:val="28"/>
          <w:szCs w:val="28"/>
        </w:rPr>
        <w:t>зб</w:t>
      </w:r>
      <w:proofErr w:type="spellEnd"/>
      <w:r w:rsidRPr="0016565D">
        <w:rPr>
          <w:rFonts w:ascii="Times New Roman" w:hAnsi="Times New Roman" w:cs="Times New Roman"/>
          <w:iCs/>
          <w:sz w:val="28"/>
          <w:szCs w:val="28"/>
        </w:rPr>
        <w:t xml:space="preserve">. наук. пр. за </w:t>
      </w:r>
      <w:proofErr w:type="spellStart"/>
      <w:r w:rsidRPr="0016565D">
        <w:rPr>
          <w:rFonts w:ascii="Times New Roman" w:hAnsi="Times New Roman" w:cs="Times New Roman"/>
          <w:iCs/>
          <w:sz w:val="28"/>
          <w:szCs w:val="28"/>
        </w:rPr>
        <w:t>матеріалами</w:t>
      </w:r>
      <w:proofErr w:type="spellEnd"/>
      <w:r w:rsidRPr="0016565D">
        <w:rPr>
          <w:rFonts w:ascii="Times New Roman" w:hAnsi="Times New Roman" w:cs="Times New Roman"/>
          <w:iCs/>
          <w:sz w:val="28"/>
          <w:szCs w:val="28"/>
        </w:rPr>
        <w:t xml:space="preserve"> </w:t>
      </w:r>
      <w:proofErr w:type="spellStart"/>
      <w:r w:rsidRPr="0016565D">
        <w:rPr>
          <w:rFonts w:ascii="Times New Roman" w:hAnsi="Times New Roman" w:cs="Times New Roman"/>
          <w:iCs/>
          <w:sz w:val="28"/>
          <w:szCs w:val="28"/>
        </w:rPr>
        <w:t>інтернет-конференції</w:t>
      </w:r>
      <w:proofErr w:type="spellEnd"/>
      <w:r w:rsidRPr="0016565D">
        <w:rPr>
          <w:rFonts w:ascii="Times New Roman" w:hAnsi="Times New Roman" w:cs="Times New Roman"/>
          <w:iCs/>
          <w:sz w:val="28"/>
          <w:szCs w:val="28"/>
        </w:rPr>
        <w:t xml:space="preserve"> (м. </w:t>
      </w:r>
      <w:proofErr w:type="spellStart"/>
      <w:r w:rsidRPr="0016565D">
        <w:rPr>
          <w:rFonts w:ascii="Times New Roman" w:hAnsi="Times New Roman" w:cs="Times New Roman"/>
          <w:iCs/>
          <w:sz w:val="28"/>
          <w:szCs w:val="28"/>
        </w:rPr>
        <w:t>Харків</w:t>
      </w:r>
      <w:proofErr w:type="spellEnd"/>
      <w:r w:rsidRPr="0016565D">
        <w:rPr>
          <w:rFonts w:ascii="Times New Roman" w:hAnsi="Times New Roman" w:cs="Times New Roman"/>
          <w:iCs/>
          <w:sz w:val="28"/>
          <w:szCs w:val="28"/>
        </w:rPr>
        <w:t>, 25 черв. 2021 р.)</w:t>
      </w:r>
      <w:r w:rsidR="00166EF7">
        <w:rPr>
          <w:rFonts w:ascii="Times New Roman" w:hAnsi="Times New Roman" w:cs="Times New Roman"/>
          <w:iCs/>
          <w:sz w:val="28"/>
          <w:szCs w:val="28"/>
          <w:lang w:val="en-US"/>
        </w:rPr>
        <w:t> </w:t>
      </w:r>
      <w:r w:rsidRPr="0016565D">
        <w:rPr>
          <w:rFonts w:ascii="Times New Roman" w:hAnsi="Times New Roman" w:cs="Times New Roman"/>
          <w:iCs/>
          <w:sz w:val="28"/>
          <w:szCs w:val="28"/>
        </w:rPr>
        <w:t xml:space="preserve">/ за ред. А. В. </w:t>
      </w:r>
      <w:proofErr w:type="spellStart"/>
      <w:r w:rsidRPr="0016565D">
        <w:rPr>
          <w:rFonts w:ascii="Times New Roman" w:hAnsi="Times New Roman" w:cs="Times New Roman"/>
          <w:iCs/>
          <w:sz w:val="28"/>
          <w:szCs w:val="28"/>
        </w:rPr>
        <w:t>Стріжкової</w:t>
      </w:r>
      <w:proofErr w:type="spellEnd"/>
      <w:r w:rsidRPr="0016565D">
        <w:rPr>
          <w:rFonts w:ascii="Times New Roman" w:hAnsi="Times New Roman" w:cs="Times New Roman"/>
          <w:iCs/>
          <w:sz w:val="28"/>
          <w:szCs w:val="28"/>
        </w:rPr>
        <w:t xml:space="preserve">. </w:t>
      </w:r>
      <w:proofErr w:type="spellStart"/>
      <w:proofErr w:type="gramStart"/>
      <w:r w:rsidRPr="0016565D">
        <w:rPr>
          <w:rFonts w:ascii="Times New Roman" w:hAnsi="Times New Roman" w:cs="Times New Roman"/>
          <w:iCs/>
          <w:sz w:val="28"/>
          <w:szCs w:val="28"/>
        </w:rPr>
        <w:t>Харків</w:t>
      </w:r>
      <w:proofErr w:type="spellEnd"/>
      <w:r w:rsidRPr="0016565D">
        <w:rPr>
          <w:rFonts w:ascii="Times New Roman" w:hAnsi="Times New Roman" w:cs="Times New Roman"/>
          <w:iCs/>
          <w:sz w:val="28"/>
          <w:szCs w:val="28"/>
        </w:rPr>
        <w:t xml:space="preserve"> :</w:t>
      </w:r>
      <w:proofErr w:type="gramEnd"/>
      <w:r w:rsidRPr="0016565D">
        <w:rPr>
          <w:rFonts w:ascii="Times New Roman" w:hAnsi="Times New Roman" w:cs="Times New Roman"/>
          <w:iCs/>
          <w:sz w:val="28"/>
          <w:szCs w:val="28"/>
        </w:rPr>
        <w:t xml:space="preserve"> НДІ ПЗІР </w:t>
      </w:r>
      <w:proofErr w:type="spellStart"/>
      <w:r w:rsidRPr="0016565D">
        <w:rPr>
          <w:rFonts w:ascii="Times New Roman" w:hAnsi="Times New Roman" w:cs="Times New Roman"/>
          <w:iCs/>
          <w:sz w:val="28"/>
          <w:szCs w:val="28"/>
        </w:rPr>
        <w:t>НАПрН</w:t>
      </w:r>
      <w:proofErr w:type="spellEnd"/>
      <w:r w:rsidRPr="0016565D">
        <w:rPr>
          <w:rFonts w:ascii="Times New Roman" w:hAnsi="Times New Roman" w:cs="Times New Roman"/>
          <w:iCs/>
          <w:sz w:val="28"/>
          <w:szCs w:val="28"/>
        </w:rPr>
        <w:t xml:space="preserve"> </w:t>
      </w:r>
      <w:proofErr w:type="spellStart"/>
      <w:r w:rsidRPr="0016565D">
        <w:rPr>
          <w:rFonts w:ascii="Times New Roman" w:hAnsi="Times New Roman" w:cs="Times New Roman"/>
          <w:iCs/>
          <w:sz w:val="28"/>
          <w:szCs w:val="28"/>
        </w:rPr>
        <w:t>України</w:t>
      </w:r>
      <w:proofErr w:type="spellEnd"/>
      <w:r w:rsidRPr="0016565D">
        <w:rPr>
          <w:rFonts w:ascii="Times New Roman" w:hAnsi="Times New Roman" w:cs="Times New Roman"/>
          <w:iCs/>
          <w:sz w:val="28"/>
          <w:szCs w:val="28"/>
        </w:rPr>
        <w:t>, 2021.</w:t>
      </w:r>
      <w:r w:rsidRPr="0016565D">
        <w:rPr>
          <w:rFonts w:ascii="Times New Roman" w:hAnsi="Times New Roman" w:cs="Times New Roman"/>
          <w:iCs/>
          <w:sz w:val="28"/>
          <w:szCs w:val="28"/>
          <w:lang w:val="uk-UA"/>
        </w:rPr>
        <w:t xml:space="preserve"> С. 93–101.</w:t>
      </w:r>
    </w:p>
    <w:p w14:paraId="53E0FBB7" w14:textId="23D41992" w:rsidR="00D22DDD" w:rsidRPr="0016565D" w:rsidRDefault="00D22DDD" w:rsidP="0016565D">
      <w:pPr>
        <w:pStyle w:val="a3"/>
        <w:numPr>
          <w:ilvl w:val="0"/>
          <w:numId w:val="1"/>
        </w:numPr>
        <w:spacing w:line="360" w:lineRule="auto"/>
        <w:ind w:left="426" w:hanging="426"/>
        <w:jc w:val="both"/>
        <w:rPr>
          <w:rFonts w:ascii="Times New Roman" w:hAnsi="Times New Roman" w:cs="Times New Roman"/>
          <w:sz w:val="28"/>
          <w:szCs w:val="28"/>
          <w:lang w:val="uk-UA"/>
        </w:rPr>
      </w:pPr>
      <w:r w:rsidRPr="0016565D">
        <w:rPr>
          <w:rFonts w:ascii="Times New Roman" w:hAnsi="Times New Roman" w:cs="Times New Roman"/>
          <w:sz w:val="28"/>
          <w:szCs w:val="28"/>
          <w:lang w:val="uk-UA"/>
        </w:rPr>
        <w:t>Податковий кодекс України від 2.12. 2010 р. № 2755-І</w:t>
      </w:r>
      <w:r w:rsidRPr="0016565D">
        <w:rPr>
          <w:rFonts w:ascii="Times New Roman" w:hAnsi="Times New Roman" w:cs="Times New Roman"/>
          <w:sz w:val="28"/>
          <w:szCs w:val="28"/>
          <w:lang w:val="en-US"/>
        </w:rPr>
        <w:t>V</w:t>
      </w:r>
      <w:r w:rsidRPr="0016565D">
        <w:rPr>
          <w:rFonts w:ascii="Times New Roman" w:hAnsi="Times New Roman" w:cs="Times New Roman"/>
          <w:sz w:val="28"/>
          <w:szCs w:val="28"/>
        </w:rPr>
        <w:t xml:space="preserve">. </w:t>
      </w:r>
      <w:r w:rsidRPr="0016565D">
        <w:rPr>
          <w:rFonts w:ascii="Times New Roman" w:hAnsi="Times New Roman" w:cs="Times New Roman"/>
          <w:sz w:val="28"/>
          <w:szCs w:val="28"/>
          <w:lang w:val="en-US"/>
        </w:rPr>
        <w:t xml:space="preserve">URL: </w:t>
      </w:r>
      <w:hyperlink r:id="rId11" w:history="1">
        <w:r w:rsidR="0016565D" w:rsidRPr="0016565D">
          <w:rPr>
            <w:rStyle w:val="a6"/>
            <w:rFonts w:ascii="Times New Roman" w:hAnsi="Times New Roman" w:cs="Times New Roman"/>
            <w:sz w:val="28"/>
            <w:szCs w:val="28"/>
            <w:lang w:val="en-US"/>
          </w:rPr>
          <w:t>https://zakon.rada.gov.ua/laws/show/2755-17#Text</w:t>
        </w:r>
      </w:hyperlink>
      <w:r w:rsidR="0016565D" w:rsidRPr="0016565D">
        <w:rPr>
          <w:rFonts w:ascii="Times New Roman" w:hAnsi="Times New Roman" w:cs="Times New Roman"/>
          <w:sz w:val="28"/>
          <w:szCs w:val="28"/>
          <w:lang w:val="uk-UA"/>
        </w:rPr>
        <w:t xml:space="preserve">. </w:t>
      </w:r>
    </w:p>
    <w:p w14:paraId="79256C2D" w14:textId="24226EFD" w:rsidR="00D22DDD" w:rsidRPr="0016565D" w:rsidRDefault="00D22DDD" w:rsidP="0016565D">
      <w:pPr>
        <w:pStyle w:val="a3"/>
        <w:numPr>
          <w:ilvl w:val="0"/>
          <w:numId w:val="1"/>
        </w:numPr>
        <w:spacing w:line="360" w:lineRule="auto"/>
        <w:ind w:left="426" w:hanging="426"/>
        <w:jc w:val="both"/>
        <w:rPr>
          <w:rFonts w:ascii="Times New Roman" w:hAnsi="Times New Roman" w:cs="Times New Roman"/>
          <w:sz w:val="28"/>
          <w:szCs w:val="28"/>
          <w:lang w:val="uk-UA"/>
        </w:rPr>
      </w:pPr>
      <w:r w:rsidRPr="0016565D">
        <w:rPr>
          <w:rFonts w:ascii="Times New Roman" w:hAnsi="Times New Roman" w:cs="Times New Roman"/>
          <w:sz w:val="28"/>
          <w:szCs w:val="28"/>
          <w:lang w:val="uk-UA"/>
        </w:rPr>
        <w:t xml:space="preserve">Порядок функціонування Електронного кабінету: </w:t>
      </w:r>
      <w:proofErr w:type="spellStart"/>
      <w:r w:rsidRPr="0016565D">
        <w:rPr>
          <w:rFonts w:ascii="Times New Roman" w:hAnsi="Times New Roman" w:cs="Times New Roman"/>
          <w:sz w:val="28"/>
          <w:szCs w:val="28"/>
          <w:lang w:val="uk-UA"/>
        </w:rPr>
        <w:t>затв</w:t>
      </w:r>
      <w:proofErr w:type="spellEnd"/>
      <w:r w:rsidRPr="0016565D">
        <w:rPr>
          <w:rFonts w:ascii="Times New Roman" w:hAnsi="Times New Roman" w:cs="Times New Roman"/>
          <w:sz w:val="28"/>
          <w:szCs w:val="28"/>
          <w:lang w:val="uk-UA"/>
        </w:rPr>
        <w:t xml:space="preserve">. Наказом Міністерства фінансів України від 14.07.2017 р. № 637. </w:t>
      </w:r>
      <w:r w:rsidRPr="0016565D">
        <w:rPr>
          <w:rFonts w:ascii="Times New Roman" w:hAnsi="Times New Roman" w:cs="Times New Roman"/>
          <w:sz w:val="28"/>
          <w:szCs w:val="28"/>
          <w:lang w:val="en-US"/>
        </w:rPr>
        <w:t>URL</w:t>
      </w:r>
      <w:r w:rsidRPr="0016565D">
        <w:rPr>
          <w:rFonts w:ascii="Times New Roman" w:hAnsi="Times New Roman" w:cs="Times New Roman"/>
          <w:sz w:val="28"/>
          <w:szCs w:val="28"/>
          <w:lang w:val="uk-UA"/>
        </w:rPr>
        <w:t xml:space="preserve">: </w:t>
      </w:r>
      <w:hyperlink r:id="rId12" w:history="1">
        <w:r w:rsidR="0016565D" w:rsidRPr="0016565D">
          <w:rPr>
            <w:rStyle w:val="a6"/>
            <w:rFonts w:ascii="Times New Roman" w:hAnsi="Times New Roman" w:cs="Times New Roman"/>
            <w:sz w:val="28"/>
            <w:szCs w:val="28"/>
            <w:lang w:val="uk-UA"/>
          </w:rPr>
          <w:t>https://zakon.rada.gov.ua/laws/show/z0942-17#Text</w:t>
        </w:r>
      </w:hyperlink>
      <w:r w:rsidR="0016565D" w:rsidRPr="0016565D">
        <w:rPr>
          <w:rFonts w:ascii="Times New Roman" w:hAnsi="Times New Roman" w:cs="Times New Roman"/>
          <w:sz w:val="28"/>
          <w:szCs w:val="28"/>
          <w:lang w:val="uk-UA"/>
        </w:rPr>
        <w:t>.</w:t>
      </w:r>
    </w:p>
    <w:p w14:paraId="2BB3EC3D" w14:textId="3B6E3078" w:rsidR="00D22DDD" w:rsidRDefault="00D22DDD" w:rsidP="0016565D">
      <w:pPr>
        <w:pStyle w:val="a3"/>
        <w:numPr>
          <w:ilvl w:val="0"/>
          <w:numId w:val="1"/>
        </w:numPr>
        <w:spacing w:line="360" w:lineRule="auto"/>
        <w:ind w:left="426" w:hanging="426"/>
        <w:jc w:val="both"/>
        <w:rPr>
          <w:rFonts w:ascii="Times New Roman" w:hAnsi="Times New Roman" w:cs="Times New Roman"/>
          <w:sz w:val="28"/>
          <w:szCs w:val="28"/>
          <w:lang w:val="uk-UA"/>
        </w:rPr>
      </w:pPr>
      <w:r w:rsidRPr="0016565D">
        <w:rPr>
          <w:rFonts w:ascii="Times New Roman" w:hAnsi="Times New Roman" w:cs="Times New Roman"/>
          <w:bCs/>
          <w:sz w:val="28"/>
          <w:szCs w:val="28"/>
          <w:lang w:val="uk-UA"/>
        </w:rPr>
        <w:t xml:space="preserve">Про внесення змін до Податкового кодексу України щодо вдосконалення адміністрування податків, усунення технічних та логічних </w:t>
      </w:r>
      <w:proofErr w:type="spellStart"/>
      <w:r w:rsidRPr="0016565D">
        <w:rPr>
          <w:rFonts w:ascii="Times New Roman" w:hAnsi="Times New Roman" w:cs="Times New Roman"/>
          <w:bCs/>
          <w:sz w:val="28"/>
          <w:szCs w:val="28"/>
          <w:lang w:val="uk-UA"/>
        </w:rPr>
        <w:t>неузгодженостей</w:t>
      </w:r>
      <w:proofErr w:type="spellEnd"/>
      <w:r w:rsidRPr="0016565D">
        <w:rPr>
          <w:rFonts w:ascii="Times New Roman" w:hAnsi="Times New Roman" w:cs="Times New Roman"/>
          <w:bCs/>
          <w:sz w:val="28"/>
          <w:szCs w:val="28"/>
          <w:lang w:val="uk-UA"/>
        </w:rPr>
        <w:t xml:space="preserve"> у податковому законодавстві: Закон України від 16.01.2020 р. № 466- ІХ.</w:t>
      </w:r>
      <w:r w:rsidRPr="0016565D">
        <w:rPr>
          <w:rFonts w:ascii="Times New Roman" w:hAnsi="Times New Roman" w:cs="Times New Roman"/>
          <w:sz w:val="28"/>
          <w:szCs w:val="28"/>
          <w:lang w:val="uk-UA"/>
        </w:rPr>
        <w:t xml:space="preserve"> </w:t>
      </w:r>
      <w:r w:rsidRPr="0016565D">
        <w:rPr>
          <w:rFonts w:ascii="Times New Roman" w:hAnsi="Times New Roman" w:cs="Times New Roman"/>
          <w:sz w:val="28"/>
          <w:szCs w:val="28"/>
          <w:lang w:val="en-US"/>
        </w:rPr>
        <w:t>URL</w:t>
      </w:r>
      <w:r w:rsidRPr="0016565D">
        <w:rPr>
          <w:rFonts w:ascii="Times New Roman" w:hAnsi="Times New Roman" w:cs="Times New Roman"/>
          <w:sz w:val="28"/>
          <w:szCs w:val="28"/>
          <w:lang w:val="uk-UA"/>
        </w:rPr>
        <w:t xml:space="preserve">: </w:t>
      </w:r>
      <w:hyperlink r:id="rId13" w:anchor="Text" w:history="1">
        <w:r w:rsidRPr="0016565D">
          <w:rPr>
            <w:rStyle w:val="a6"/>
            <w:rFonts w:ascii="Times New Roman" w:hAnsi="Times New Roman" w:cs="Times New Roman"/>
            <w:sz w:val="28"/>
            <w:szCs w:val="28"/>
            <w:lang w:val="uk-UA"/>
          </w:rPr>
          <w:t>https://zakon.rada.gov.ua/laws/show/466-20#Text</w:t>
        </w:r>
      </w:hyperlink>
      <w:r w:rsidR="0016565D" w:rsidRPr="0016565D">
        <w:rPr>
          <w:rFonts w:ascii="Times New Roman" w:hAnsi="Times New Roman" w:cs="Times New Roman"/>
          <w:sz w:val="28"/>
          <w:szCs w:val="28"/>
          <w:lang w:val="uk-UA"/>
        </w:rPr>
        <w:t>.</w:t>
      </w:r>
    </w:p>
    <w:p w14:paraId="0D4649EF" w14:textId="5C8EFD3C" w:rsidR="00166EF7" w:rsidRDefault="00166EF7" w:rsidP="00166EF7">
      <w:pPr>
        <w:pStyle w:val="a3"/>
        <w:spacing w:line="360" w:lineRule="auto"/>
        <w:jc w:val="both"/>
        <w:rPr>
          <w:rFonts w:ascii="Times New Roman" w:hAnsi="Times New Roman" w:cs="Times New Roman"/>
          <w:sz w:val="28"/>
          <w:szCs w:val="28"/>
          <w:lang w:val="uk-UA"/>
        </w:rPr>
      </w:pPr>
    </w:p>
    <w:p w14:paraId="7495D577" w14:textId="65FEB272" w:rsidR="00166EF7" w:rsidRPr="00166EF7" w:rsidRDefault="00166EF7" w:rsidP="00166EF7">
      <w:pPr>
        <w:pStyle w:val="a3"/>
        <w:spacing w:line="360" w:lineRule="auto"/>
        <w:jc w:val="center"/>
        <w:rPr>
          <w:rFonts w:ascii="Times New Roman" w:hAnsi="Times New Roman" w:cs="Times New Roman"/>
          <w:b/>
          <w:bCs/>
          <w:sz w:val="28"/>
          <w:szCs w:val="28"/>
          <w:lang w:val="en-US"/>
        </w:rPr>
      </w:pPr>
      <w:r w:rsidRPr="00166EF7">
        <w:rPr>
          <w:rFonts w:ascii="Times New Roman" w:hAnsi="Times New Roman" w:cs="Times New Roman"/>
          <w:b/>
          <w:bCs/>
          <w:sz w:val="28"/>
          <w:szCs w:val="28"/>
          <w:lang w:val="en-US"/>
        </w:rPr>
        <w:t>REFRENCES</w:t>
      </w:r>
    </w:p>
    <w:p w14:paraId="140C8B2B" w14:textId="4A28AC8C" w:rsidR="00166EF7" w:rsidRPr="00166EF7" w:rsidRDefault="00166EF7" w:rsidP="00166EF7">
      <w:pPr>
        <w:pStyle w:val="a3"/>
        <w:spacing w:line="360" w:lineRule="auto"/>
        <w:jc w:val="both"/>
        <w:rPr>
          <w:rFonts w:ascii="Times New Roman" w:hAnsi="Times New Roman" w:cs="Times New Roman"/>
          <w:sz w:val="28"/>
          <w:szCs w:val="28"/>
          <w:lang w:val="uk-UA"/>
        </w:rPr>
      </w:pPr>
      <w:r w:rsidRPr="00166EF7">
        <w:rPr>
          <w:rFonts w:ascii="Times New Roman" w:hAnsi="Times New Roman" w:cs="Times New Roman"/>
          <w:sz w:val="28"/>
          <w:szCs w:val="28"/>
          <w:lang w:val="en-US"/>
        </w:rPr>
        <w:t>1.</w:t>
      </w:r>
      <w:r w:rsidRPr="00166EF7">
        <w:rPr>
          <w:rFonts w:ascii="Times New Roman" w:hAnsi="Times New Roman" w:cs="Times New Roman"/>
          <w:sz w:val="28"/>
          <w:szCs w:val="28"/>
          <w:lang w:val="en-US"/>
        </w:rPr>
        <w:tab/>
      </w:r>
      <w:proofErr w:type="spellStart"/>
      <w:r w:rsidRPr="00166EF7">
        <w:rPr>
          <w:rFonts w:ascii="Times New Roman" w:hAnsi="Times New Roman" w:cs="Times New Roman"/>
          <w:sz w:val="28"/>
          <w:szCs w:val="28"/>
          <w:lang w:val="en-US"/>
        </w:rPr>
        <w:t>Dmytryk</w:t>
      </w:r>
      <w:proofErr w:type="spellEnd"/>
      <w:r>
        <w:rPr>
          <w:rFonts w:ascii="Times New Roman" w:hAnsi="Times New Roman" w:cs="Times New Roman"/>
          <w:sz w:val="28"/>
          <w:szCs w:val="28"/>
          <w:lang w:val="uk-UA"/>
        </w:rPr>
        <w:t xml:space="preserve">, </w:t>
      </w:r>
      <w:r w:rsidRPr="00166EF7">
        <w:rPr>
          <w:rFonts w:ascii="Times New Roman" w:hAnsi="Times New Roman" w:cs="Times New Roman"/>
          <w:sz w:val="28"/>
          <w:szCs w:val="28"/>
          <w:lang w:val="en-US"/>
        </w:rPr>
        <w:t>O. O.</w:t>
      </w:r>
      <w:r>
        <w:rPr>
          <w:rFonts w:ascii="Times New Roman" w:hAnsi="Times New Roman" w:cs="Times New Roman"/>
          <w:sz w:val="28"/>
          <w:szCs w:val="28"/>
          <w:lang w:val="uk-UA"/>
        </w:rPr>
        <w:t xml:space="preserve"> (</w:t>
      </w:r>
      <w:r w:rsidRPr="00166EF7">
        <w:rPr>
          <w:rFonts w:ascii="Times New Roman" w:hAnsi="Times New Roman" w:cs="Times New Roman"/>
          <w:sz w:val="28"/>
          <w:szCs w:val="28"/>
          <w:lang w:val="en-US"/>
        </w:rPr>
        <w:t>2021</w:t>
      </w:r>
      <w:r>
        <w:rPr>
          <w:rFonts w:ascii="Times New Roman" w:hAnsi="Times New Roman" w:cs="Times New Roman"/>
          <w:sz w:val="28"/>
          <w:szCs w:val="28"/>
          <w:lang w:val="uk-UA"/>
        </w:rPr>
        <w:t>).</w:t>
      </w:r>
      <w:r w:rsidRPr="00166EF7">
        <w:rPr>
          <w:rFonts w:ascii="Times New Roman" w:hAnsi="Times New Roman" w:cs="Times New Roman"/>
          <w:sz w:val="28"/>
          <w:szCs w:val="28"/>
          <w:lang w:val="en-US"/>
        </w:rPr>
        <w:t xml:space="preserve"> Legal tax regulation in the conditions of digital economy development. </w:t>
      </w:r>
      <w:proofErr w:type="spellStart"/>
      <w:r w:rsidRPr="00166EF7">
        <w:rPr>
          <w:rFonts w:ascii="Times New Roman" w:hAnsi="Times New Roman" w:cs="Times New Roman"/>
          <w:i/>
          <w:iCs/>
          <w:sz w:val="28"/>
          <w:szCs w:val="28"/>
          <w:lang w:val="en-US"/>
        </w:rPr>
        <w:t>Suchasni</w:t>
      </w:r>
      <w:proofErr w:type="spellEnd"/>
      <w:r w:rsidRPr="00166EF7">
        <w:rPr>
          <w:rFonts w:ascii="Times New Roman" w:hAnsi="Times New Roman" w:cs="Times New Roman"/>
          <w:i/>
          <w:iCs/>
          <w:sz w:val="28"/>
          <w:szCs w:val="28"/>
          <w:lang w:val="en-US"/>
        </w:rPr>
        <w:t xml:space="preserve"> </w:t>
      </w:r>
      <w:proofErr w:type="spellStart"/>
      <w:r w:rsidRPr="00166EF7">
        <w:rPr>
          <w:rFonts w:ascii="Times New Roman" w:hAnsi="Times New Roman" w:cs="Times New Roman"/>
          <w:i/>
          <w:iCs/>
          <w:sz w:val="28"/>
          <w:szCs w:val="28"/>
          <w:lang w:val="en-US"/>
        </w:rPr>
        <w:t>problemy</w:t>
      </w:r>
      <w:proofErr w:type="spellEnd"/>
      <w:r w:rsidRPr="00166EF7">
        <w:rPr>
          <w:rFonts w:ascii="Times New Roman" w:hAnsi="Times New Roman" w:cs="Times New Roman"/>
          <w:i/>
          <w:iCs/>
          <w:sz w:val="28"/>
          <w:szCs w:val="28"/>
          <w:lang w:val="en-US"/>
        </w:rPr>
        <w:t xml:space="preserve"> </w:t>
      </w:r>
      <w:proofErr w:type="spellStart"/>
      <w:r w:rsidRPr="00166EF7">
        <w:rPr>
          <w:rFonts w:ascii="Times New Roman" w:hAnsi="Times New Roman" w:cs="Times New Roman"/>
          <w:i/>
          <w:iCs/>
          <w:sz w:val="28"/>
          <w:szCs w:val="28"/>
          <w:lang w:val="en-US"/>
        </w:rPr>
        <w:t>prava</w:t>
      </w:r>
      <w:proofErr w:type="spellEnd"/>
      <w:r w:rsidRPr="00166EF7">
        <w:rPr>
          <w:rFonts w:ascii="Times New Roman" w:hAnsi="Times New Roman" w:cs="Times New Roman"/>
          <w:i/>
          <w:iCs/>
          <w:sz w:val="28"/>
          <w:szCs w:val="28"/>
          <w:lang w:val="en-US"/>
        </w:rPr>
        <w:t xml:space="preserve"> ta </w:t>
      </w:r>
      <w:proofErr w:type="spellStart"/>
      <w:r w:rsidRPr="00166EF7">
        <w:rPr>
          <w:rFonts w:ascii="Times New Roman" w:hAnsi="Times New Roman" w:cs="Times New Roman"/>
          <w:i/>
          <w:iCs/>
          <w:sz w:val="28"/>
          <w:szCs w:val="28"/>
          <w:lang w:val="en-US"/>
        </w:rPr>
        <w:t>innovatsiinoi</w:t>
      </w:r>
      <w:proofErr w:type="spellEnd"/>
      <w:r w:rsidRPr="00166EF7">
        <w:rPr>
          <w:rFonts w:ascii="Times New Roman" w:hAnsi="Times New Roman" w:cs="Times New Roman"/>
          <w:i/>
          <w:iCs/>
          <w:sz w:val="28"/>
          <w:szCs w:val="28"/>
          <w:lang w:val="en-US"/>
        </w:rPr>
        <w:t xml:space="preserve"> </w:t>
      </w:r>
      <w:proofErr w:type="spellStart"/>
      <w:r w:rsidRPr="00166EF7">
        <w:rPr>
          <w:rFonts w:ascii="Times New Roman" w:hAnsi="Times New Roman" w:cs="Times New Roman"/>
          <w:i/>
          <w:iCs/>
          <w:sz w:val="28"/>
          <w:szCs w:val="28"/>
          <w:lang w:val="en-US"/>
        </w:rPr>
        <w:t>ekonomiky</w:t>
      </w:r>
      <w:proofErr w:type="spellEnd"/>
      <w:r w:rsidRPr="00166EF7">
        <w:rPr>
          <w:rFonts w:ascii="Times New Roman" w:hAnsi="Times New Roman" w:cs="Times New Roman"/>
          <w:i/>
          <w:iCs/>
          <w:sz w:val="28"/>
          <w:szCs w:val="28"/>
          <w:lang w:val="en-US"/>
        </w:rPr>
        <w:t xml:space="preserve">: </w:t>
      </w:r>
      <w:proofErr w:type="spellStart"/>
      <w:r w:rsidRPr="00166EF7">
        <w:rPr>
          <w:rFonts w:ascii="Times New Roman" w:hAnsi="Times New Roman" w:cs="Times New Roman"/>
          <w:i/>
          <w:iCs/>
          <w:sz w:val="28"/>
          <w:szCs w:val="28"/>
          <w:lang w:val="en-US"/>
        </w:rPr>
        <w:t>zb</w:t>
      </w:r>
      <w:proofErr w:type="spellEnd"/>
      <w:r w:rsidRPr="00166EF7">
        <w:rPr>
          <w:rFonts w:ascii="Times New Roman" w:hAnsi="Times New Roman" w:cs="Times New Roman"/>
          <w:i/>
          <w:iCs/>
          <w:sz w:val="28"/>
          <w:szCs w:val="28"/>
          <w:lang w:val="en-US"/>
        </w:rPr>
        <w:t xml:space="preserve">. </w:t>
      </w:r>
      <w:proofErr w:type="spellStart"/>
      <w:r w:rsidRPr="00166EF7">
        <w:rPr>
          <w:rFonts w:ascii="Times New Roman" w:hAnsi="Times New Roman" w:cs="Times New Roman"/>
          <w:i/>
          <w:iCs/>
          <w:sz w:val="28"/>
          <w:szCs w:val="28"/>
          <w:lang w:val="en-US"/>
        </w:rPr>
        <w:t>nauk</w:t>
      </w:r>
      <w:proofErr w:type="spellEnd"/>
      <w:r w:rsidRPr="00166EF7">
        <w:rPr>
          <w:rFonts w:ascii="Times New Roman" w:hAnsi="Times New Roman" w:cs="Times New Roman"/>
          <w:i/>
          <w:iCs/>
          <w:sz w:val="28"/>
          <w:szCs w:val="28"/>
          <w:lang w:val="en-US"/>
        </w:rPr>
        <w:t xml:space="preserve">. pr. NDI PZIR </w:t>
      </w:r>
      <w:proofErr w:type="spellStart"/>
      <w:r w:rsidRPr="00166EF7">
        <w:rPr>
          <w:rFonts w:ascii="Times New Roman" w:hAnsi="Times New Roman" w:cs="Times New Roman"/>
          <w:i/>
          <w:iCs/>
          <w:sz w:val="28"/>
          <w:szCs w:val="28"/>
          <w:lang w:val="en-US"/>
        </w:rPr>
        <w:t>NAPrN</w:t>
      </w:r>
      <w:proofErr w:type="spellEnd"/>
      <w:r w:rsidRPr="00166EF7">
        <w:rPr>
          <w:rFonts w:ascii="Times New Roman" w:hAnsi="Times New Roman" w:cs="Times New Roman"/>
          <w:i/>
          <w:iCs/>
          <w:sz w:val="28"/>
          <w:szCs w:val="28"/>
          <w:lang w:val="en-US"/>
        </w:rPr>
        <w:t xml:space="preserve"> </w:t>
      </w:r>
      <w:proofErr w:type="spellStart"/>
      <w:r w:rsidRPr="00166EF7">
        <w:rPr>
          <w:rFonts w:ascii="Times New Roman" w:hAnsi="Times New Roman" w:cs="Times New Roman"/>
          <w:i/>
          <w:iCs/>
          <w:sz w:val="28"/>
          <w:szCs w:val="28"/>
          <w:lang w:val="en-US"/>
        </w:rPr>
        <w:t>Ukrainy</w:t>
      </w:r>
      <w:proofErr w:type="spellEnd"/>
      <w:r w:rsidRPr="00166EF7">
        <w:rPr>
          <w:rFonts w:ascii="Times New Roman" w:hAnsi="Times New Roman" w:cs="Times New Roman"/>
          <w:i/>
          <w:iCs/>
          <w:sz w:val="28"/>
          <w:szCs w:val="28"/>
          <w:lang w:val="en-US"/>
        </w:rPr>
        <w:t xml:space="preserve"> </w:t>
      </w:r>
      <w:r>
        <w:rPr>
          <w:rFonts w:ascii="Times New Roman" w:hAnsi="Times New Roman" w:cs="Times New Roman"/>
          <w:i/>
          <w:iCs/>
          <w:sz w:val="28"/>
          <w:szCs w:val="28"/>
          <w:lang w:val="uk-UA"/>
        </w:rPr>
        <w:t>№ </w:t>
      </w:r>
      <w:r w:rsidRPr="00166EF7">
        <w:rPr>
          <w:rFonts w:ascii="Times New Roman" w:hAnsi="Times New Roman" w:cs="Times New Roman"/>
          <w:i/>
          <w:iCs/>
          <w:sz w:val="28"/>
          <w:szCs w:val="28"/>
          <w:lang w:val="en-US"/>
        </w:rPr>
        <w:t xml:space="preserve">3 za </w:t>
      </w:r>
      <w:proofErr w:type="spellStart"/>
      <w:r w:rsidRPr="00166EF7">
        <w:rPr>
          <w:rFonts w:ascii="Times New Roman" w:hAnsi="Times New Roman" w:cs="Times New Roman"/>
          <w:i/>
          <w:iCs/>
          <w:sz w:val="28"/>
          <w:szCs w:val="28"/>
          <w:lang w:val="en-US"/>
        </w:rPr>
        <w:t>materialamy</w:t>
      </w:r>
      <w:proofErr w:type="spellEnd"/>
      <w:r w:rsidRPr="00166EF7">
        <w:rPr>
          <w:rFonts w:ascii="Times New Roman" w:hAnsi="Times New Roman" w:cs="Times New Roman"/>
          <w:i/>
          <w:iCs/>
          <w:sz w:val="28"/>
          <w:szCs w:val="28"/>
          <w:lang w:val="en-US"/>
        </w:rPr>
        <w:t xml:space="preserve"> internet-</w:t>
      </w:r>
      <w:proofErr w:type="spellStart"/>
      <w:r w:rsidRPr="00166EF7">
        <w:rPr>
          <w:rFonts w:ascii="Times New Roman" w:hAnsi="Times New Roman" w:cs="Times New Roman"/>
          <w:i/>
          <w:iCs/>
          <w:sz w:val="28"/>
          <w:szCs w:val="28"/>
          <w:lang w:val="en-US"/>
        </w:rPr>
        <w:t>konferentsii</w:t>
      </w:r>
      <w:proofErr w:type="spellEnd"/>
      <w:r>
        <w:rPr>
          <w:rFonts w:ascii="Times New Roman" w:hAnsi="Times New Roman" w:cs="Times New Roman"/>
          <w:i/>
          <w:iCs/>
          <w:sz w:val="28"/>
          <w:szCs w:val="28"/>
          <w:lang w:val="uk-UA"/>
        </w:rPr>
        <w:t xml:space="preserve"> </w:t>
      </w:r>
      <w:r w:rsidRPr="00166EF7">
        <w:rPr>
          <w:rFonts w:ascii="Times New Roman" w:hAnsi="Times New Roman" w:cs="Times New Roman"/>
          <w:sz w:val="28"/>
          <w:szCs w:val="28"/>
          <w:lang w:val="uk-UA"/>
        </w:rPr>
        <w:t>(</w:t>
      </w:r>
      <w:r w:rsidRPr="00166EF7">
        <w:rPr>
          <w:rFonts w:ascii="Times New Roman" w:hAnsi="Times New Roman" w:cs="Times New Roman"/>
          <w:sz w:val="28"/>
          <w:szCs w:val="28"/>
          <w:lang w:val="en-US"/>
        </w:rPr>
        <w:t xml:space="preserve">pp. </w:t>
      </w:r>
      <w:r w:rsidRPr="00166EF7">
        <w:rPr>
          <w:rFonts w:ascii="Times New Roman" w:hAnsi="Times New Roman" w:cs="Times New Roman"/>
          <w:sz w:val="28"/>
          <w:szCs w:val="28"/>
          <w:lang w:val="en-US"/>
        </w:rPr>
        <w:t>72–77</w:t>
      </w:r>
      <w:r w:rsidRPr="00166EF7">
        <w:rPr>
          <w:rFonts w:ascii="Times New Roman" w:hAnsi="Times New Roman" w:cs="Times New Roman"/>
          <w:sz w:val="28"/>
          <w:szCs w:val="28"/>
          <w:lang w:val="uk-UA"/>
        </w:rPr>
        <w:t>)</w:t>
      </w:r>
      <w:r w:rsidRPr="00166EF7">
        <w:rPr>
          <w:rFonts w:ascii="Times New Roman" w:hAnsi="Times New Roman" w:cs="Times New Roman"/>
          <w:sz w:val="28"/>
          <w:szCs w:val="28"/>
          <w:lang w:val="en-US"/>
        </w:rPr>
        <w:t xml:space="preserve">. </w:t>
      </w:r>
      <w:proofErr w:type="spellStart"/>
      <w:proofErr w:type="gramStart"/>
      <w:r w:rsidRPr="00166EF7">
        <w:rPr>
          <w:rFonts w:ascii="Times New Roman" w:hAnsi="Times New Roman" w:cs="Times New Roman"/>
          <w:sz w:val="28"/>
          <w:szCs w:val="28"/>
          <w:lang w:val="en-US"/>
        </w:rPr>
        <w:t>Kharkiv</w:t>
      </w:r>
      <w:proofErr w:type="spellEnd"/>
      <w:r w:rsidRPr="00166EF7">
        <w:rPr>
          <w:rFonts w:ascii="Times New Roman" w:hAnsi="Times New Roman" w:cs="Times New Roman"/>
          <w:sz w:val="28"/>
          <w:szCs w:val="28"/>
          <w:lang w:val="en-US"/>
        </w:rPr>
        <w:t xml:space="preserve"> :</w:t>
      </w:r>
      <w:proofErr w:type="gramEnd"/>
      <w:r w:rsidRPr="00166EF7">
        <w:rPr>
          <w:rFonts w:ascii="Times New Roman" w:hAnsi="Times New Roman" w:cs="Times New Roman"/>
          <w:sz w:val="28"/>
          <w:szCs w:val="28"/>
          <w:lang w:val="en-US"/>
        </w:rPr>
        <w:t xml:space="preserve"> NDI PZIR </w:t>
      </w:r>
      <w:proofErr w:type="spellStart"/>
      <w:r w:rsidRPr="00166EF7">
        <w:rPr>
          <w:rFonts w:ascii="Times New Roman" w:hAnsi="Times New Roman" w:cs="Times New Roman"/>
          <w:sz w:val="28"/>
          <w:szCs w:val="28"/>
          <w:lang w:val="en-US"/>
        </w:rPr>
        <w:t>NAPrN</w:t>
      </w:r>
      <w:proofErr w:type="spellEnd"/>
      <w:r w:rsidRPr="00166EF7">
        <w:rPr>
          <w:rFonts w:ascii="Times New Roman" w:hAnsi="Times New Roman" w:cs="Times New Roman"/>
          <w:sz w:val="28"/>
          <w:szCs w:val="28"/>
          <w:lang w:val="en-US"/>
        </w:rPr>
        <w:t xml:space="preserve"> </w:t>
      </w:r>
      <w:proofErr w:type="spellStart"/>
      <w:r w:rsidRPr="00166EF7">
        <w:rPr>
          <w:rFonts w:ascii="Times New Roman" w:hAnsi="Times New Roman" w:cs="Times New Roman"/>
          <w:sz w:val="28"/>
          <w:szCs w:val="28"/>
          <w:lang w:val="en-US"/>
        </w:rPr>
        <w:t>Ukrainy</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en-US"/>
        </w:rPr>
        <w:t>[in Ukrainian].</w:t>
      </w:r>
    </w:p>
    <w:p w14:paraId="7710ABE8" w14:textId="271A32B2" w:rsidR="00166EF7" w:rsidRPr="00166EF7" w:rsidRDefault="00166EF7" w:rsidP="00166EF7">
      <w:pPr>
        <w:pStyle w:val="a3"/>
        <w:spacing w:line="360" w:lineRule="auto"/>
        <w:jc w:val="both"/>
        <w:rPr>
          <w:rFonts w:ascii="Times New Roman" w:hAnsi="Times New Roman" w:cs="Times New Roman"/>
          <w:sz w:val="28"/>
          <w:szCs w:val="28"/>
          <w:lang w:val="uk-UA"/>
        </w:rPr>
      </w:pPr>
      <w:r w:rsidRPr="00166EF7">
        <w:rPr>
          <w:rFonts w:ascii="Times New Roman" w:hAnsi="Times New Roman" w:cs="Times New Roman"/>
          <w:sz w:val="28"/>
          <w:szCs w:val="28"/>
          <w:lang w:val="uk-UA"/>
        </w:rPr>
        <w:t>2.</w:t>
      </w:r>
      <w:r w:rsidRPr="00166EF7">
        <w:rPr>
          <w:rFonts w:ascii="Times New Roman" w:hAnsi="Times New Roman" w:cs="Times New Roman"/>
          <w:sz w:val="28"/>
          <w:szCs w:val="28"/>
          <w:lang w:val="uk-UA"/>
        </w:rPr>
        <w:tab/>
      </w:r>
      <w:proofErr w:type="spellStart"/>
      <w:r w:rsidRPr="00166EF7">
        <w:rPr>
          <w:rFonts w:ascii="Times New Roman" w:hAnsi="Times New Roman" w:cs="Times New Roman"/>
          <w:sz w:val="28"/>
          <w:szCs w:val="28"/>
          <w:lang w:val="en-US"/>
        </w:rPr>
        <w:t>Kotenko</w:t>
      </w:r>
      <w:proofErr w:type="spellEnd"/>
      <w:r>
        <w:rPr>
          <w:rFonts w:ascii="Times New Roman" w:hAnsi="Times New Roman" w:cs="Times New Roman"/>
          <w:sz w:val="28"/>
          <w:szCs w:val="28"/>
          <w:lang w:val="uk-UA"/>
        </w:rPr>
        <w:t>,</w:t>
      </w:r>
      <w:r w:rsidRPr="00166EF7">
        <w:rPr>
          <w:rFonts w:ascii="Times New Roman" w:hAnsi="Times New Roman" w:cs="Times New Roman"/>
          <w:sz w:val="28"/>
          <w:szCs w:val="28"/>
          <w:lang w:val="uk-UA"/>
        </w:rPr>
        <w:t xml:space="preserve"> </w:t>
      </w:r>
      <w:r w:rsidRPr="00166EF7">
        <w:rPr>
          <w:rFonts w:ascii="Times New Roman" w:hAnsi="Times New Roman" w:cs="Times New Roman"/>
          <w:sz w:val="28"/>
          <w:szCs w:val="28"/>
          <w:lang w:val="en-US"/>
        </w:rPr>
        <w:t>A</w:t>
      </w:r>
      <w:r w:rsidRPr="00166EF7">
        <w:rPr>
          <w:rFonts w:ascii="Times New Roman" w:hAnsi="Times New Roman" w:cs="Times New Roman"/>
          <w:sz w:val="28"/>
          <w:szCs w:val="28"/>
          <w:lang w:val="uk-UA"/>
        </w:rPr>
        <w:t xml:space="preserve">. </w:t>
      </w:r>
      <w:r w:rsidRPr="00166EF7">
        <w:rPr>
          <w:rFonts w:ascii="Times New Roman" w:hAnsi="Times New Roman" w:cs="Times New Roman"/>
          <w:sz w:val="28"/>
          <w:szCs w:val="28"/>
          <w:lang w:val="en-US"/>
        </w:rPr>
        <w:t>M</w:t>
      </w:r>
      <w:r w:rsidRPr="00166EF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(2021). </w:t>
      </w:r>
      <w:r w:rsidRPr="00166EF7">
        <w:rPr>
          <w:rFonts w:ascii="Times New Roman" w:hAnsi="Times New Roman" w:cs="Times New Roman"/>
          <w:sz w:val="28"/>
          <w:szCs w:val="28"/>
          <w:lang w:val="en-US"/>
        </w:rPr>
        <w:t>Some issues of reporting on controlled taxpayer transactions</w:t>
      </w:r>
      <w:r w:rsidRPr="00166EF7">
        <w:rPr>
          <w:rFonts w:ascii="Times New Roman" w:hAnsi="Times New Roman" w:cs="Times New Roman"/>
          <w:sz w:val="28"/>
          <w:szCs w:val="28"/>
          <w:lang w:val="uk-UA"/>
        </w:rPr>
        <w:t xml:space="preserve">. </w:t>
      </w:r>
      <w:proofErr w:type="spellStart"/>
      <w:r w:rsidRPr="00166EF7">
        <w:rPr>
          <w:rFonts w:ascii="Times New Roman" w:hAnsi="Times New Roman" w:cs="Times New Roman"/>
          <w:i/>
          <w:iCs/>
          <w:sz w:val="28"/>
          <w:szCs w:val="28"/>
          <w:lang w:val="en-US"/>
        </w:rPr>
        <w:t>Konstytutsiini</w:t>
      </w:r>
      <w:proofErr w:type="spellEnd"/>
      <w:r w:rsidRPr="00166EF7">
        <w:rPr>
          <w:rFonts w:ascii="Times New Roman" w:hAnsi="Times New Roman" w:cs="Times New Roman"/>
          <w:i/>
          <w:iCs/>
          <w:sz w:val="28"/>
          <w:szCs w:val="28"/>
          <w:lang w:val="uk-UA"/>
        </w:rPr>
        <w:t xml:space="preserve"> </w:t>
      </w:r>
      <w:proofErr w:type="spellStart"/>
      <w:r w:rsidRPr="00166EF7">
        <w:rPr>
          <w:rFonts w:ascii="Times New Roman" w:hAnsi="Times New Roman" w:cs="Times New Roman"/>
          <w:i/>
          <w:iCs/>
          <w:sz w:val="28"/>
          <w:szCs w:val="28"/>
          <w:lang w:val="en-US"/>
        </w:rPr>
        <w:t>zasady</w:t>
      </w:r>
      <w:proofErr w:type="spellEnd"/>
      <w:r w:rsidRPr="00166EF7">
        <w:rPr>
          <w:rFonts w:ascii="Times New Roman" w:hAnsi="Times New Roman" w:cs="Times New Roman"/>
          <w:i/>
          <w:iCs/>
          <w:sz w:val="28"/>
          <w:szCs w:val="28"/>
          <w:lang w:val="uk-UA"/>
        </w:rPr>
        <w:t xml:space="preserve"> </w:t>
      </w:r>
      <w:proofErr w:type="spellStart"/>
      <w:r w:rsidRPr="00166EF7">
        <w:rPr>
          <w:rFonts w:ascii="Times New Roman" w:hAnsi="Times New Roman" w:cs="Times New Roman"/>
          <w:i/>
          <w:iCs/>
          <w:sz w:val="28"/>
          <w:szCs w:val="28"/>
          <w:lang w:val="en-US"/>
        </w:rPr>
        <w:t>rozvytku</w:t>
      </w:r>
      <w:proofErr w:type="spellEnd"/>
      <w:r w:rsidRPr="00166EF7">
        <w:rPr>
          <w:rFonts w:ascii="Times New Roman" w:hAnsi="Times New Roman" w:cs="Times New Roman"/>
          <w:i/>
          <w:iCs/>
          <w:sz w:val="28"/>
          <w:szCs w:val="28"/>
          <w:lang w:val="uk-UA"/>
        </w:rPr>
        <w:t xml:space="preserve"> </w:t>
      </w:r>
      <w:proofErr w:type="spellStart"/>
      <w:r w:rsidRPr="00166EF7">
        <w:rPr>
          <w:rFonts w:ascii="Times New Roman" w:hAnsi="Times New Roman" w:cs="Times New Roman"/>
          <w:i/>
          <w:iCs/>
          <w:sz w:val="28"/>
          <w:szCs w:val="28"/>
          <w:lang w:val="en-US"/>
        </w:rPr>
        <w:t>innovatsiinoho</w:t>
      </w:r>
      <w:proofErr w:type="spellEnd"/>
      <w:r w:rsidRPr="00166EF7">
        <w:rPr>
          <w:rFonts w:ascii="Times New Roman" w:hAnsi="Times New Roman" w:cs="Times New Roman"/>
          <w:i/>
          <w:iCs/>
          <w:sz w:val="28"/>
          <w:szCs w:val="28"/>
          <w:lang w:val="uk-UA"/>
        </w:rPr>
        <w:t xml:space="preserve"> </w:t>
      </w:r>
      <w:proofErr w:type="spellStart"/>
      <w:proofErr w:type="gramStart"/>
      <w:r w:rsidRPr="00166EF7">
        <w:rPr>
          <w:rFonts w:ascii="Times New Roman" w:hAnsi="Times New Roman" w:cs="Times New Roman"/>
          <w:i/>
          <w:iCs/>
          <w:sz w:val="28"/>
          <w:szCs w:val="28"/>
          <w:lang w:val="en-US"/>
        </w:rPr>
        <w:t>suspilstva</w:t>
      </w:r>
      <w:proofErr w:type="spellEnd"/>
      <w:r w:rsidRPr="00166EF7">
        <w:rPr>
          <w:rFonts w:ascii="Times New Roman" w:hAnsi="Times New Roman" w:cs="Times New Roman"/>
          <w:i/>
          <w:iCs/>
          <w:sz w:val="28"/>
          <w:szCs w:val="28"/>
          <w:lang w:val="uk-UA"/>
        </w:rPr>
        <w:t xml:space="preserve"> </w:t>
      </w:r>
      <w:r w:rsidRPr="006B0F42">
        <w:rPr>
          <w:rFonts w:ascii="Times New Roman" w:hAnsi="Times New Roman" w:cs="Times New Roman"/>
          <w:i/>
          <w:iCs/>
          <w:sz w:val="28"/>
          <w:szCs w:val="28"/>
          <w:lang w:val="uk-UA"/>
        </w:rPr>
        <w:t>:</w:t>
      </w:r>
      <w:proofErr w:type="gramEnd"/>
      <w:r w:rsidRPr="00166EF7">
        <w:rPr>
          <w:rFonts w:ascii="Times New Roman" w:hAnsi="Times New Roman" w:cs="Times New Roman"/>
          <w:i/>
          <w:iCs/>
          <w:sz w:val="28"/>
          <w:szCs w:val="28"/>
          <w:lang w:val="uk-UA"/>
        </w:rPr>
        <w:t xml:space="preserve"> </w:t>
      </w:r>
      <w:proofErr w:type="spellStart"/>
      <w:r w:rsidRPr="00166EF7">
        <w:rPr>
          <w:rFonts w:ascii="Times New Roman" w:hAnsi="Times New Roman" w:cs="Times New Roman"/>
          <w:i/>
          <w:iCs/>
          <w:sz w:val="28"/>
          <w:szCs w:val="28"/>
          <w:lang w:val="en-US"/>
        </w:rPr>
        <w:t>zb</w:t>
      </w:r>
      <w:proofErr w:type="spellEnd"/>
      <w:r w:rsidRPr="00166EF7">
        <w:rPr>
          <w:rFonts w:ascii="Times New Roman" w:hAnsi="Times New Roman" w:cs="Times New Roman"/>
          <w:i/>
          <w:iCs/>
          <w:sz w:val="28"/>
          <w:szCs w:val="28"/>
          <w:lang w:val="uk-UA"/>
        </w:rPr>
        <w:t xml:space="preserve">. </w:t>
      </w:r>
      <w:proofErr w:type="spellStart"/>
      <w:r w:rsidRPr="00166EF7">
        <w:rPr>
          <w:rFonts w:ascii="Times New Roman" w:hAnsi="Times New Roman" w:cs="Times New Roman"/>
          <w:i/>
          <w:iCs/>
          <w:sz w:val="28"/>
          <w:szCs w:val="28"/>
          <w:lang w:val="en-US"/>
        </w:rPr>
        <w:t>nauk</w:t>
      </w:r>
      <w:proofErr w:type="spellEnd"/>
      <w:r w:rsidRPr="00166EF7">
        <w:rPr>
          <w:rFonts w:ascii="Times New Roman" w:hAnsi="Times New Roman" w:cs="Times New Roman"/>
          <w:i/>
          <w:iCs/>
          <w:sz w:val="28"/>
          <w:szCs w:val="28"/>
          <w:lang w:val="uk-UA"/>
        </w:rPr>
        <w:t xml:space="preserve">. </w:t>
      </w:r>
      <w:r w:rsidRPr="00166EF7">
        <w:rPr>
          <w:rFonts w:ascii="Times New Roman" w:hAnsi="Times New Roman" w:cs="Times New Roman"/>
          <w:i/>
          <w:iCs/>
          <w:sz w:val="28"/>
          <w:szCs w:val="28"/>
          <w:lang w:val="en-US"/>
        </w:rPr>
        <w:t>pr</w:t>
      </w:r>
      <w:r w:rsidRPr="00166EF7">
        <w:rPr>
          <w:rFonts w:ascii="Times New Roman" w:hAnsi="Times New Roman" w:cs="Times New Roman"/>
          <w:i/>
          <w:iCs/>
          <w:sz w:val="28"/>
          <w:szCs w:val="28"/>
          <w:lang w:val="uk-UA"/>
        </w:rPr>
        <w:t xml:space="preserve">. </w:t>
      </w:r>
      <w:r w:rsidRPr="00166EF7">
        <w:rPr>
          <w:rFonts w:ascii="Times New Roman" w:hAnsi="Times New Roman" w:cs="Times New Roman"/>
          <w:i/>
          <w:iCs/>
          <w:sz w:val="28"/>
          <w:szCs w:val="28"/>
          <w:lang w:val="en-US"/>
        </w:rPr>
        <w:t>za</w:t>
      </w:r>
      <w:r w:rsidRPr="00166EF7">
        <w:rPr>
          <w:rFonts w:ascii="Times New Roman" w:hAnsi="Times New Roman" w:cs="Times New Roman"/>
          <w:i/>
          <w:iCs/>
          <w:sz w:val="28"/>
          <w:szCs w:val="28"/>
          <w:lang w:val="uk-UA"/>
        </w:rPr>
        <w:t xml:space="preserve"> </w:t>
      </w:r>
      <w:proofErr w:type="spellStart"/>
      <w:r w:rsidRPr="00166EF7">
        <w:rPr>
          <w:rFonts w:ascii="Times New Roman" w:hAnsi="Times New Roman" w:cs="Times New Roman"/>
          <w:i/>
          <w:iCs/>
          <w:sz w:val="28"/>
          <w:szCs w:val="28"/>
          <w:lang w:val="en-US"/>
        </w:rPr>
        <w:t>materialamy</w:t>
      </w:r>
      <w:proofErr w:type="spellEnd"/>
      <w:r w:rsidRPr="00166EF7">
        <w:rPr>
          <w:rFonts w:ascii="Times New Roman" w:hAnsi="Times New Roman" w:cs="Times New Roman"/>
          <w:i/>
          <w:iCs/>
          <w:sz w:val="28"/>
          <w:szCs w:val="28"/>
          <w:lang w:val="uk-UA"/>
        </w:rPr>
        <w:t xml:space="preserve"> </w:t>
      </w:r>
      <w:r w:rsidRPr="00166EF7">
        <w:rPr>
          <w:rFonts w:ascii="Times New Roman" w:hAnsi="Times New Roman" w:cs="Times New Roman"/>
          <w:i/>
          <w:iCs/>
          <w:sz w:val="28"/>
          <w:szCs w:val="28"/>
          <w:lang w:val="en-US"/>
        </w:rPr>
        <w:t>internet</w:t>
      </w:r>
      <w:r w:rsidRPr="00166EF7">
        <w:rPr>
          <w:rFonts w:ascii="Times New Roman" w:hAnsi="Times New Roman" w:cs="Times New Roman"/>
          <w:i/>
          <w:iCs/>
          <w:sz w:val="28"/>
          <w:szCs w:val="28"/>
          <w:lang w:val="uk-UA"/>
        </w:rPr>
        <w:t>-</w:t>
      </w:r>
      <w:proofErr w:type="spellStart"/>
      <w:r w:rsidRPr="00166EF7">
        <w:rPr>
          <w:rFonts w:ascii="Times New Roman" w:hAnsi="Times New Roman" w:cs="Times New Roman"/>
          <w:i/>
          <w:iCs/>
          <w:sz w:val="28"/>
          <w:szCs w:val="28"/>
          <w:lang w:val="en-US"/>
        </w:rPr>
        <w:t>konferentsii</w:t>
      </w:r>
      <w:proofErr w:type="spellEnd"/>
      <w:r w:rsidRPr="00166EF7">
        <w:rPr>
          <w:rFonts w:ascii="Times New Roman" w:hAnsi="Times New Roman" w:cs="Times New Roman"/>
          <w:sz w:val="28"/>
          <w:szCs w:val="28"/>
          <w:lang w:val="uk-UA"/>
        </w:rPr>
        <w:t xml:space="preserve"> (</w:t>
      </w:r>
      <w:r>
        <w:rPr>
          <w:rFonts w:ascii="Times New Roman" w:hAnsi="Times New Roman" w:cs="Times New Roman"/>
          <w:sz w:val="28"/>
          <w:szCs w:val="28"/>
          <w:lang w:val="en-US"/>
        </w:rPr>
        <w:t>pp</w:t>
      </w:r>
      <w:r w:rsidRPr="00166EF7">
        <w:rPr>
          <w:rFonts w:ascii="Times New Roman" w:hAnsi="Times New Roman" w:cs="Times New Roman"/>
          <w:sz w:val="28"/>
          <w:szCs w:val="28"/>
          <w:lang w:val="uk-UA"/>
        </w:rPr>
        <w:t xml:space="preserve">. </w:t>
      </w:r>
      <w:r w:rsidRPr="00166EF7">
        <w:rPr>
          <w:rFonts w:ascii="Times New Roman" w:hAnsi="Times New Roman" w:cs="Times New Roman"/>
          <w:sz w:val="28"/>
          <w:szCs w:val="28"/>
          <w:lang w:val="uk-UA"/>
        </w:rPr>
        <w:t>93–101</w:t>
      </w:r>
      <w:r w:rsidRPr="00166EF7">
        <w:rPr>
          <w:rFonts w:ascii="Times New Roman" w:hAnsi="Times New Roman" w:cs="Times New Roman"/>
          <w:sz w:val="28"/>
          <w:szCs w:val="28"/>
          <w:lang w:val="uk-UA"/>
        </w:rPr>
        <w:t xml:space="preserve">). </w:t>
      </w:r>
      <w:proofErr w:type="gramStart"/>
      <w:r>
        <w:rPr>
          <w:rFonts w:ascii="Times New Roman" w:hAnsi="Times New Roman" w:cs="Times New Roman"/>
          <w:sz w:val="28"/>
          <w:szCs w:val="28"/>
          <w:lang w:val="uk-UA"/>
        </w:rPr>
        <w:t>(</w:t>
      </w:r>
      <w:proofErr w:type="gramEnd"/>
      <w:r w:rsidRPr="00166EF7">
        <w:rPr>
          <w:rFonts w:ascii="Times New Roman" w:hAnsi="Times New Roman" w:cs="Times New Roman"/>
          <w:sz w:val="28"/>
          <w:szCs w:val="28"/>
          <w:lang w:val="en-US"/>
        </w:rPr>
        <w:t>A</w:t>
      </w:r>
      <w:r w:rsidRPr="00166EF7">
        <w:rPr>
          <w:rFonts w:ascii="Times New Roman" w:hAnsi="Times New Roman" w:cs="Times New Roman"/>
          <w:sz w:val="28"/>
          <w:szCs w:val="28"/>
          <w:lang w:val="uk-UA"/>
        </w:rPr>
        <w:t xml:space="preserve">. </w:t>
      </w:r>
      <w:r w:rsidRPr="00166EF7">
        <w:rPr>
          <w:rFonts w:ascii="Times New Roman" w:hAnsi="Times New Roman" w:cs="Times New Roman"/>
          <w:sz w:val="28"/>
          <w:szCs w:val="28"/>
          <w:lang w:val="en-US"/>
        </w:rPr>
        <w:t>V</w:t>
      </w:r>
      <w:r w:rsidRPr="00166EF7">
        <w:rPr>
          <w:rFonts w:ascii="Times New Roman" w:hAnsi="Times New Roman" w:cs="Times New Roman"/>
          <w:sz w:val="28"/>
          <w:szCs w:val="28"/>
          <w:lang w:val="uk-UA"/>
        </w:rPr>
        <w:t xml:space="preserve">. </w:t>
      </w:r>
      <w:proofErr w:type="spellStart"/>
      <w:r w:rsidRPr="00166EF7">
        <w:rPr>
          <w:rFonts w:ascii="Times New Roman" w:hAnsi="Times New Roman" w:cs="Times New Roman"/>
          <w:sz w:val="28"/>
          <w:szCs w:val="28"/>
          <w:lang w:val="en-US"/>
        </w:rPr>
        <w:t>Strizhkov</w:t>
      </w:r>
      <w:r>
        <w:rPr>
          <w:rFonts w:ascii="Times New Roman" w:hAnsi="Times New Roman" w:cs="Times New Roman"/>
          <w:sz w:val="28"/>
          <w:szCs w:val="28"/>
          <w:lang w:val="en-US"/>
        </w:rPr>
        <w:t>a</w:t>
      </w:r>
      <w:proofErr w:type="spellEnd"/>
      <w:r w:rsidRPr="00166EF7">
        <w:rPr>
          <w:rFonts w:ascii="Times New Roman" w:hAnsi="Times New Roman" w:cs="Times New Roman"/>
          <w:sz w:val="28"/>
          <w:szCs w:val="28"/>
          <w:lang w:val="uk-UA"/>
        </w:rPr>
        <w:t xml:space="preserve"> </w:t>
      </w:r>
      <w:r>
        <w:rPr>
          <w:rFonts w:ascii="Times New Roman" w:hAnsi="Times New Roman" w:cs="Times New Roman"/>
          <w:sz w:val="28"/>
          <w:szCs w:val="28"/>
          <w:lang w:val="en-US"/>
        </w:rPr>
        <w:t>ed</w:t>
      </w:r>
      <w:r w:rsidRPr="00166EF7">
        <w:rPr>
          <w:rFonts w:ascii="Times New Roman" w:hAnsi="Times New Roman" w:cs="Times New Roman"/>
          <w:sz w:val="28"/>
          <w:szCs w:val="28"/>
          <w:lang w:val="uk-UA"/>
        </w:rPr>
        <w:t>.)</w:t>
      </w:r>
      <w:r w:rsidRPr="00166EF7">
        <w:rPr>
          <w:rFonts w:ascii="Times New Roman" w:hAnsi="Times New Roman" w:cs="Times New Roman"/>
          <w:sz w:val="28"/>
          <w:szCs w:val="28"/>
          <w:lang w:val="uk-UA"/>
        </w:rPr>
        <w:t xml:space="preserve">. </w:t>
      </w:r>
      <w:proofErr w:type="spellStart"/>
      <w:proofErr w:type="gramStart"/>
      <w:r w:rsidRPr="00166EF7">
        <w:rPr>
          <w:rFonts w:ascii="Times New Roman" w:hAnsi="Times New Roman" w:cs="Times New Roman"/>
          <w:sz w:val="28"/>
          <w:szCs w:val="28"/>
          <w:lang w:val="en-US"/>
        </w:rPr>
        <w:t>Kharkiv</w:t>
      </w:r>
      <w:proofErr w:type="spellEnd"/>
      <w:r w:rsidRPr="00166EF7">
        <w:rPr>
          <w:rFonts w:ascii="Times New Roman" w:hAnsi="Times New Roman" w:cs="Times New Roman"/>
          <w:sz w:val="28"/>
          <w:szCs w:val="28"/>
          <w:lang w:val="uk-UA"/>
        </w:rPr>
        <w:t xml:space="preserve"> :</w:t>
      </w:r>
      <w:proofErr w:type="gramEnd"/>
      <w:r w:rsidRPr="00166EF7">
        <w:rPr>
          <w:rFonts w:ascii="Times New Roman" w:hAnsi="Times New Roman" w:cs="Times New Roman"/>
          <w:sz w:val="28"/>
          <w:szCs w:val="28"/>
          <w:lang w:val="uk-UA"/>
        </w:rPr>
        <w:t xml:space="preserve"> </w:t>
      </w:r>
      <w:r w:rsidRPr="00166EF7">
        <w:rPr>
          <w:rFonts w:ascii="Times New Roman" w:hAnsi="Times New Roman" w:cs="Times New Roman"/>
          <w:sz w:val="28"/>
          <w:szCs w:val="28"/>
          <w:lang w:val="en-US"/>
        </w:rPr>
        <w:t>NDI</w:t>
      </w:r>
      <w:r w:rsidRPr="00166EF7">
        <w:rPr>
          <w:rFonts w:ascii="Times New Roman" w:hAnsi="Times New Roman" w:cs="Times New Roman"/>
          <w:sz w:val="28"/>
          <w:szCs w:val="28"/>
          <w:lang w:val="uk-UA"/>
        </w:rPr>
        <w:t xml:space="preserve"> </w:t>
      </w:r>
      <w:r w:rsidRPr="00166EF7">
        <w:rPr>
          <w:rFonts w:ascii="Times New Roman" w:hAnsi="Times New Roman" w:cs="Times New Roman"/>
          <w:sz w:val="28"/>
          <w:szCs w:val="28"/>
          <w:lang w:val="en-US"/>
        </w:rPr>
        <w:t>PZIR</w:t>
      </w:r>
      <w:r w:rsidRPr="00166EF7">
        <w:rPr>
          <w:rFonts w:ascii="Times New Roman" w:hAnsi="Times New Roman" w:cs="Times New Roman"/>
          <w:sz w:val="28"/>
          <w:szCs w:val="28"/>
          <w:lang w:val="uk-UA"/>
        </w:rPr>
        <w:t xml:space="preserve"> </w:t>
      </w:r>
      <w:proofErr w:type="spellStart"/>
      <w:r w:rsidRPr="00166EF7">
        <w:rPr>
          <w:rFonts w:ascii="Times New Roman" w:hAnsi="Times New Roman" w:cs="Times New Roman"/>
          <w:sz w:val="28"/>
          <w:szCs w:val="28"/>
          <w:lang w:val="en-US"/>
        </w:rPr>
        <w:t>NAPrN</w:t>
      </w:r>
      <w:proofErr w:type="spellEnd"/>
      <w:r w:rsidRPr="00166EF7">
        <w:rPr>
          <w:rFonts w:ascii="Times New Roman" w:hAnsi="Times New Roman" w:cs="Times New Roman"/>
          <w:sz w:val="28"/>
          <w:szCs w:val="28"/>
          <w:lang w:val="uk-UA"/>
        </w:rPr>
        <w:t xml:space="preserve"> </w:t>
      </w:r>
      <w:proofErr w:type="spellStart"/>
      <w:r w:rsidRPr="00166EF7">
        <w:rPr>
          <w:rFonts w:ascii="Times New Roman" w:hAnsi="Times New Roman" w:cs="Times New Roman"/>
          <w:sz w:val="28"/>
          <w:szCs w:val="28"/>
          <w:lang w:val="en-US"/>
        </w:rPr>
        <w:t>Ukrainy</w:t>
      </w:r>
      <w:proofErr w:type="spellEnd"/>
      <w:r w:rsidRPr="00166EF7">
        <w:rPr>
          <w:rFonts w:ascii="Times New Roman" w:hAnsi="Times New Roman" w:cs="Times New Roman"/>
          <w:sz w:val="28"/>
          <w:szCs w:val="28"/>
          <w:lang w:val="uk-UA"/>
        </w:rPr>
        <w:t xml:space="preserve"> </w:t>
      </w:r>
      <w:r w:rsidRPr="00166EF7">
        <w:rPr>
          <w:rFonts w:ascii="Times New Roman" w:hAnsi="Times New Roman" w:cs="Times New Roman"/>
          <w:sz w:val="28"/>
          <w:szCs w:val="28"/>
          <w:lang w:val="uk-UA"/>
        </w:rPr>
        <w:t>[</w:t>
      </w:r>
      <w:r>
        <w:rPr>
          <w:rFonts w:ascii="Times New Roman" w:hAnsi="Times New Roman" w:cs="Times New Roman"/>
          <w:sz w:val="28"/>
          <w:szCs w:val="28"/>
          <w:lang w:val="en-US"/>
        </w:rPr>
        <w:t>in</w:t>
      </w:r>
      <w:r w:rsidRPr="00166EF7">
        <w:rPr>
          <w:rFonts w:ascii="Times New Roman" w:hAnsi="Times New Roman" w:cs="Times New Roman"/>
          <w:sz w:val="28"/>
          <w:szCs w:val="28"/>
          <w:lang w:val="uk-UA"/>
        </w:rPr>
        <w:t xml:space="preserve"> </w:t>
      </w:r>
      <w:r>
        <w:rPr>
          <w:rFonts w:ascii="Times New Roman" w:hAnsi="Times New Roman" w:cs="Times New Roman"/>
          <w:sz w:val="28"/>
          <w:szCs w:val="28"/>
          <w:lang w:val="en-US"/>
        </w:rPr>
        <w:t>Ukrainian</w:t>
      </w:r>
      <w:r w:rsidRPr="00166EF7">
        <w:rPr>
          <w:rFonts w:ascii="Times New Roman" w:hAnsi="Times New Roman" w:cs="Times New Roman"/>
          <w:sz w:val="28"/>
          <w:szCs w:val="28"/>
          <w:lang w:val="uk-UA"/>
        </w:rPr>
        <w:t>].</w:t>
      </w:r>
    </w:p>
    <w:p w14:paraId="4D783BDA" w14:textId="062ED1A9" w:rsidR="00166EF7" w:rsidRPr="00166EF7" w:rsidRDefault="00166EF7" w:rsidP="00166EF7">
      <w:pPr>
        <w:pStyle w:val="a3"/>
        <w:spacing w:line="360" w:lineRule="auto"/>
        <w:jc w:val="both"/>
        <w:rPr>
          <w:rFonts w:ascii="Times New Roman" w:hAnsi="Times New Roman" w:cs="Times New Roman"/>
          <w:sz w:val="28"/>
          <w:szCs w:val="28"/>
          <w:lang w:val="en-US"/>
        </w:rPr>
      </w:pPr>
      <w:r w:rsidRPr="00166EF7">
        <w:rPr>
          <w:rFonts w:ascii="Times New Roman" w:hAnsi="Times New Roman" w:cs="Times New Roman"/>
          <w:sz w:val="28"/>
          <w:szCs w:val="28"/>
          <w:lang w:val="en-US"/>
        </w:rPr>
        <w:t>3. Tax Code of Ukraine</w:t>
      </w:r>
      <w:r>
        <w:rPr>
          <w:rFonts w:ascii="Times New Roman" w:hAnsi="Times New Roman" w:cs="Times New Roman"/>
          <w:sz w:val="28"/>
          <w:szCs w:val="28"/>
          <w:lang w:val="uk-UA"/>
        </w:rPr>
        <w:t xml:space="preserve">, </w:t>
      </w:r>
      <w:r w:rsidRPr="00166EF7">
        <w:rPr>
          <w:rFonts w:ascii="Times New Roman" w:hAnsi="Times New Roman" w:cs="Times New Roman"/>
          <w:sz w:val="28"/>
          <w:szCs w:val="28"/>
          <w:lang w:val="en-US"/>
        </w:rPr>
        <w:t>№</w:t>
      </w:r>
      <w:r>
        <w:rPr>
          <w:rFonts w:ascii="Times New Roman" w:hAnsi="Times New Roman" w:cs="Times New Roman"/>
          <w:sz w:val="28"/>
          <w:szCs w:val="28"/>
          <w:lang w:val="en-US"/>
        </w:rPr>
        <w:t> </w:t>
      </w:r>
      <w:r w:rsidRPr="00166EF7">
        <w:rPr>
          <w:rFonts w:ascii="Times New Roman" w:hAnsi="Times New Roman" w:cs="Times New Roman"/>
          <w:sz w:val="28"/>
          <w:szCs w:val="28"/>
          <w:lang w:val="en-US"/>
        </w:rPr>
        <w:t>2755-IV</w:t>
      </w:r>
      <w:r>
        <w:rPr>
          <w:rFonts w:ascii="Times New Roman" w:hAnsi="Times New Roman" w:cs="Times New Roman"/>
          <w:sz w:val="28"/>
          <w:szCs w:val="28"/>
          <w:lang w:val="en-US"/>
        </w:rPr>
        <w:t xml:space="preserve"> (2010</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December </w:t>
      </w:r>
      <w:r w:rsidRPr="00166EF7">
        <w:rPr>
          <w:rFonts w:ascii="Times New Roman" w:hAnsi="Times New Roman" w:cs="Times New Roman"/>
          <w:sz w:val="28"/>
          <w:szCs w:val="28"/>
          <w:lang w:val="en-US"/>
        </w:rPr>
        <w:t>2</w:t>
      </w:r>
      <w:r>
        <w:rPr>
          <w:rFonts w:ascii="Times New Roman" w:hAnsi="Times New Roman" w:cs="Times New Roman"/>
          <w:sz w:val="28"/>
          <w:szCs w:val="28"/>
          <w:lang w:val="en-US"/>
        </w:rPr>
        <w:t>)</w:t>
      </w:r>
      <w:r w:rsidRPr="00166EF7">
        <w:rPr>
          <w:rFonts w:ascii="Times New Roman" w:hAnsi="Times New Roman" w:cs="Times New Roman"/>
          <w:sz w:val="28"/>
          <w:szCs w:val="28"/>
          <w:lang w:val="en-US"/>
        </w:rPr>
        <w:t xml:space="preserve">. </w:t>
      </w:r>
      <w:r w:rsidR="003A0F0C">
        <w:rPr>
          <w:rFonts w:ascii="Times New Roman" w:hAnsi="Times New Roman" w:cs="Times New Roman"/>
          <w:sz w:val="28"/>
          <w:szCs w:val="28"/>
          <w:lang w:val="en-US"/>
        </w:rPr>
        <w:t>Retrieved from</w:t>
      </w:r>
      <w:r w:rsidR="003A0F0C" w:rsidRPr="00166EF7">
        <w:rPr>
          <w:rFonts w:ascii="Times New Roman" w:hAnsi="Times New Roman" w:cs="Times New Roman"/>
          <w:sz w:val="28"/>
          <w:szCs w:val="28"/>
          <w:lang w:val="en-US"/>
        </w:rPr>
        <w:t xml:space="preserve"> </w:t>
      </w:r>
      <w:hyperlink r:id="rId14" w:history="1">
        <w:r w:rsidRPr="001C5CD4">
          <w:rPr>
            <w:rStyle w:val="a6"/>
            <w:rFonts w:ascii="Times New Roman" w:hAnsi="Times New Roman" w:cs="Times New Roman"/>
            <w:sz w:val="28"/>
            <w:szCs w:val="28"/>
            <w:lang w:val="en-US"/>
          </w:rPr>
          <w:t>https://zakon.rada.gov.ua/laws/show/2755-17#text</w:t>
        </w:r>
      </w:hyperlink>
      <w:r>
        <w:rPr>
          <w:rFonts w:ascii="Times New Roman" w:hAnsi="Times New Roman" w:cs="Times New Roman"/>
          <w:sz w:val="28"/>
          <w:szCs w:val="28"/>
          <w:lang w:val="en-US"/>
        </w:rPr>
        <w:t xml:space="preserve"> </w:t>
      </w:r>
      <w:r>
        <w:rPr>
          <w:rFonts w:ascii="Times New Roman" w:hAnsi="Times New Roman" w:cs="Times New Roman"/>
          <w:sz w:val="28"/>
          <w:szCs w:val="28"/>
          <w:lang w:val="en-US"/>
        </w:rPr>
        <w:t>[in Ukrainian].</w:t>
      </w:r>
    </w:p>
    <w:p w14:paraId="189CF7A2" w14:textId="277E57DF" w:rsidR="00166EF7" w:rsidRPr="00166EF7" w:rsidRDefault="00166EF7" w:rsidP="00166EF7">
      <w:pPr>
        <w:pStyle w:val="a3"/>
        <w:spacing w:line="360" w:lineRule="auto"/>
        <w:jc w:val="both"/>
        <w:rPr>
          <w:rFonts w:ascii="Times New Roman" w:hAnsi="Times New Roman" w:cs="Times New Roman"/>
          <w:sz w:val="28"/>
          <w:szCs w:val="28"/>
          <w:lang w:val="en-US"/>
        </w:rPr>
      </w:pPr>
      <w:r w:rsidRPr="00166EF7">
        <w:rPr>
          <w:rFonts w:ascii="Times New Roman" w:hAnsi="Times New Roman" w:cs="Times New Roman"/>
          <w:sz w:val="28"/>
          <w:szCs w:val="28"/>
          <w:lang w:val="en-US"/>
        </w:rPr>
        <w:t xml:space="preserve">4. </w:t>
      </w:r>
      <w:r w:rsidR="003A0F0C" w:rsidRPr="00166EF7">
        <w:rPr>
          <w:rFonts w:ascii="Times New Roman" w:hAnsi="Times New Roman" w:cs="Times New Roman"/>
          <w:sz w:val="28"/>
          <w:szCs w:val="28"/>
          <w:lang w:val="en-US"/>
        </w:rPr>
        <w:t>Order of the Ministry of Finance of Ukraine</w:t>
      </w:r>
      <w:r w:rsidR="003A0F0C" w:rsidRPr="00166EF7">
        <w:rPr>
          <w:rFonts w:ascii="Times New Roman" w:hAnsi="Times New Roman" w:cs="Times New Roman"/>
          <w:sz w:val="28"/>
          <w:szCs w:val="28"/>
          <w:lang w:val="en-US"/>
        </w:rPr>
        <w:t xml:space="preserve"> </w:t>
      </w:r>
      <w:r w:rsidR="003A0F0C">
        <w:rPr>
          <w:rFonts w:ascii="Times New Roman" w:hAnsi="Times New Roman" w:cs="Times New Roman"/>
          <w:sz w:val="28"/>
          <w:szCs w:val="28"/>
          <w:lang w:val="en-US"/>
        </w:rPr>
        <w:t xml:space="preserve">on </w:t>
      </w:r>
      <w:proofErr w:type="gramStart"/>
      <w:r w:rsidRPr="00166EF7">
        <w:rPr>
          <w:rFonts w:ascii="Times New Roman" w:hAnsi="Times New Roman" w:cs="Times New Roman"/>
          <w:sz w:val="28"/>
          <w:szCs w:val="28"/>
          <w:lang w:val="en-US"/>
        </w:rPr>
        <w:t>The</w:t>
      </w:r>
      <w:proofErr w:type="gramEnd"/>
      <w:r w:rsidRPr="00166EF7">
        <w:rPr>
          <w:rFonts w:ascii="Times New Roman" w:hAnsi="Times New Roman" w:cs="Times New Roman"/>
          <w:sz w:val="28"/>
          <w:szCs w:val="28"/>
          <w:lang w:val="en-US"/>
        </w:rPr>
        <w:t xml:space="preserve"> order of functioning of the e-cabinet</w:t>
      </w:r>
      <w:r w:rsidR="003A0F0C" w:rsidRPr="003A0F0C">
        <w:rPr>
          <w:rFonts w:ascii="Times New Roman" w:hAnsi="Times New Roman" w:cs="Times New Roman"/>
          <w:sz w:val="28"/>
          <w:szCs w:val="28"/>
          <w:lang w:val="en-US"/>
        </w:rPr>
        <w:t xml:space="preserve">, </w:t>
      </w:r>
      <w:r w:rsidR="003A0F0C" w:rsidRPr="00166EF7">
        <w:rPr>
          <w:rFonts w:ascii="Times New Roman" w:hAnsi="Times New Roman" w:cs="Times New Roman"/>
          <w:sz w:val="28"/>
          <w:szCs w:val="28"/>
          <w:lang w:val="en-US"/>
        </w:rPr>
        <w:t>№ 637</w:t>
      </w:r>
      <w:r w:rsidRPr="00166EF7">
        <w:rPr>
          <w:rFonts w:ascii="Times New Roman" w:hAnsi="Times New Roman" w:cs="Times New Roman"/>
          <w:sz w:val="28"/>
          <w:szCs w:val="28"/>
          <w:lang w:val="en-US"/>
        </w:rPr>
        <w:t xml:space="preserve"> </w:t>
      </w:r>
      <w:r w:rsidR="003A0F0C">
        <w:rPr>
          <w:rFonts w:ascii="Times New Roman" w:hAnsi="Times New Roman" w:cs="Times New Roman"/>
          <w:sz w:val="28"/>
          <w:szCs w:val="28"/>
          <w:lang w:val="en-US"/>
        </w:rPr>
        <w:t xml:space="preserve">(2017, July </w:t>
      </w:r>
      <w:r w:rsidRPr="00166EF7">
        <w:rPr>
          <w:rFonts w:ascii="Times New Roman" w:hAnsi="Times New Roman" w:cs="Times New Roman"/>
          <w:sz w:val="28"/>
          <w:szCs w:val="28"/>
          <w:lang w:val="en-US"/>
        </w:rPr>
        <w:t>14</w:t>
      </w:r>
      <w:r w:rsidR="003A0F0C">
        <w:rPr>
          <w:rFonts w:ascii="Times New Roman" w:hAnsi="Times New Roman" w:cs="Times New Roman"/>
          <w:sz w:val="28"/>
          <w:szCs w:val="28"/>
          <w:lang w:val="uk-UA"/>
        </w:rPr>
        <w:t>)</w:t>
      </w:r>
      <w:r w:rsidRPr="00166EF7">
        <w:rPr>
          <w:rFonts w:ascii="Times New Roman" w:hAnsi="Times New Roman" w:cs="Times New Roman"/>
          <w:sz w:val="28"/>
          <w:szCs w:val="28"/>
          <w:lang w:val="en-US"/>
        </w:rPr>
        <w:t xml:space="preserve">. </w:t>
      </w:r>
      <w:r w:rsidR="003A0F0C">
        <w:rPr>
          <w:rFonts w:ascii="Times New Roman" w:hAnsi="Times New Roman" w:cs="Times New Roman"/>
          <w:sz w:val="28"/>
          <w:szCs w:val="28"/>
          <w:lang w:val="en-US"/>
        </w:rPr>
        <w:t>Retrieved from</w:t>
      </w:r>
      <w:r w:rsidRPr="00166EF7">
        <w:rPr>
          <w:rFonts w:ascii="Times New Roman" w:hAnsi="Times New Roman" w:cs="Times New Roman"/>
          <w:sz w:val="28"/>
          <w:szCs w:val="28"/>
          <w:lang w:val="en-US"/>
        </w:rPr>
        <w:t xml:space="preserve"> </w:t>
      </w:r>
      <w:hyperlink r:id="rId15" w:history="1">
        <w:r w:rsidRPr="001C5CD4">
          <w:rPr>
            <w:rStyle w:val="a6"/>
            <w:rFonts w:ascii="Times New Roman" w:hAnsi="Times New Roman" w:cs="Times New Roman"/>
            <w:sz w:val="28"/>
            <w:szCs w:val="28"/>
            <w:lang w:val="en-US"/>
          </w:rPr>
          <w:t>https://zakon.rada.gov.ua/laws/show/z0942-17#text</w:t>
        </w:r>
      </w:hyperlink>
      <w:r>
        <w:rPr>
          <w:rFonts w:ascii="Times New Roman" w:hAnsi="Times New Roman" w:cs="Times New Roman"/>
          <w:sz w:val="28"/>
          <w:szCs w:val="28"/>
          <w:lang w:val="en-US"/>
        </w:rPr>
        <w:t xml:space="preserve"> </w:t>
      </w:r>
      <w:r>
        <w:rPr>
          <w:rFonts w:ascii="Times New Roman" w:hAnsi="Times New Roman" w:cs="Times New Roman"/>
          <w:sz w:val="28"/>
          <w:szCs w:val="28"/>
          <w:lang w:val="en-US"/>
        </w:rPr>
        <w:t>[in Ukrainian].</w:t>
      </w:r>
    </w:p>
    <w:p w14:paraId="7371B53E" w14:textId="2F1161B5" w:rsidR="00166EF7" w:rsidRPr="00166EF7" w:rsidRDefault="00166EF7" w:rsidP="00166EF7">
      <w:pPr>
        <w:pStyle w:val="a3"/>
        <w:spacing w:line="360" w:lineRule="auto"/>
        <w:jc w:val="both"/>
        <w:rPr>
          <w:rFonts w:ascii="Times New Roman" w:hAnsi="Times New Roman" w:cs="Times New Roman"/>
          <w:sz w:val="28"/>
          <w:szCs w:val="28"/>
          <w:lang w:val="en-US"/>
        </w:rPr>
      </w:pPr>
      <w:r w:rsidRPr="00166EF7">
        <w:rPr>
          <w:rFonts w:ascii="Times New Roman" w:hAnsi="Times New Roman" w:cs="Times New Roman"/>
          <w:sz w:val="28"/>
          <w:szCs w:val="28"/>
          <w:lang w:val="en-US"/>
        </w:rPr>
        <w:lastRenderedPageBreak/>
        <w:t xml:space="preserve">5. </w:t>
      </w:r>
      <w:r w:rsidR="003A0F0C" w:rsidRPr="00166EF7">
        <w:rPr>
          <w:rFonts w:ascii="Times New Roman" w:hAnsi="Times New Roman" w:cs="Times New Roman"/>
          <w:sz w:val="28"/>
          <w:szCs w:val="28"/>
          <w:lang w:val="en-US"/>
        </w:rPr>
        <w:t xml:space="preserve">Law of Ukraine </w:t>
      </w:r>
      <w:r w:rsidR="003A0F0C" w:rsidRPr="00166EF7">
        <w:rPr>
          <w:rFonts w:ascii="Times New Roman" w:hAnsi="Times New Roman" w:cs="Times New Roman"/>
          <w:sz w:val="28"/>
          <w:szCs w:val="28"/>
          <w:lang w:val="en-US"/>
        </w:rPr>
        <w:t xml:space="preserve">on </w:t>
      </w:r>
      <w:r w:rsidRPr="00166EF7">
        <w:rPr>
          <w:rFonts w:ascii="Times New Roman" w:hAnsi="Times New Roman" w:cs="Times New Roman"/>
          <w:sz w:val="28"/>
          <w:szCs w:val="28"/>
          <w:lang w:val="en-US"/>
        </w:rPr>
        <w:t>amendments to the Tax Code of Ukraine on improving the administration of taxes, elimination of technical and logical inconsistencies in tax legislation</w:t>
      </w:r>
      <w:r w:rsidR="003A0F0C">
        <w:rPr>
          <w:rFonts w:ascii="Times New Roman" w:hAnsi="Times New Roman" w:cs="Times New Roman"/>
          <w:sz w:val="28"/>
          <w:szCs w:val="28"/>
          <w:lang w:val="uk-UA"/>
        </w:rPr>
        <w:t xml:space="preserve">, № </w:t>
      </w:r>
      <w:r w:rsidR="003A0F0C" w:rsidRPr="00166EF7">
        <w:rPr>
          <w:rFonts w:ascii="Times New Roman" w:hAnsi="Times New Roman" w:cs="Times New Roman"/>
          <w:sz w:val="28"/>
          <w:szCs w:val="28"/>
          <w:lang w:val="en-US"/>
        </w:rPr>
        <w:t>466-IX</w:t>
      </w:r>
      <w:r w:rsidRPr="00166EF7">
        <w:rPr>
          <w:rFonts w:ascii="Times New Roman" w:hAnsi="Times New Roman" w:cs="Times New Roman"/>
          <w:sz w:val="28"/>
          <w:szCs w:val="28"/>
          <w:lang w:val="en-US"/>
        </w:rPr>
        <w:t xml:space="preserve"> </w:t>
      </w:r>
      <w:r w:rsidR="003A0F0C">
        <w:rPr>
          <w:rFonts w:ascii="Times New Roman" w:hAnsi="Times New Roman" w:cs="Times New Roman"/>
          <w:sz w:val="28"/>
          <w:szCs w:val="28"/>
          <w:lang w:val="en-US"/>
        </w:rPr>
        <w:t xml:space="preserve">(2020, January </w:t>
      </w:r>
      <w:r w:rsidRPr="00166EF7">
        <w:rPr>
          <w:rFonts w:ascii="Times New Roman" w:hAnsi="Times New Roman" w:cs="Times New Roman"/>
          <w:sz w:val="28"/>
          <w:szCs w:val="28"/>
          <w:lang w:val="en-US"/>
        </w:rPr>
        <w:t>16</w:t>
      </w:r>
      <w:r w:rsidR="003A0F0C">
        <w:rPr>
          <w:rFonts w:ascii="Times New Roman" w:hAnsi="Times New Roman" w:cs="Times New Roman"/>
          <w:sz w:val="28"/>
          <w:szCs w:val="28"/>
          <w:lang w:val="en-US"/>
        </w:rPr>
        <w:t>)</w:t>
      </w:r>
      <w:r w:rsidRPr="00166EF7">
        <w:rPr>
          <w:rFonts w:ascii="Times New Roman" w:hAnsi="Times New Roman" w:cs="Times New Roman"/>
          <w:sz w:val="28"/>
          <w:szCs w:val="28"/>
          <w:lang w:val="en-US"/>
        </w:rPr>
        <w:t xml:space="preserve">. </w:t>
      </w:r>
      <w:r w:rsidR="003A0F0C">
        <w:rPr>
          <w:rFonts w:ascii="Times New Roman" w:hAnsi="Times New Roman" w:cs="Times New Roman"/>
          <w:sz w:val="28"/>
          <w:szCs w:val="28"/>
          <w:lang w:val="en-US"/>
        </w:rPr>
        <w:t>Retrieved from</w:t>
      </w:r>
      <w:r w:rsidRPr="00166EF7">
        <w:rPr>
          <w:rFonts w:ascii="Times New Roman" w:hAnsi="Times New Roman" w:cs="Times New Roman"/>
          <w:sz w:val="28"/>
          <w:szCs w:val="28"/>
          <w:lang w:val="en-US"/>
        </w:rPr>
        <w:t xml:space="preserve"> </w:t>
      </w:r>
      <w:hyperlink r:id="rId16" w:history="1">
        <w:r w:rsidRPr="001C5CD4">
          <w:rPr>
            <w:rStyle w:val="a6"/>
            <w:rFonts w:ascii="Times New Roman" w:hAnsi="Times New Roman" w:cs="Times New Roman"/>
            <w:sz w:val="28"/>
            <w:szCs w:val="28"/>
            <w:lang w:val="en-US"/>
          </w:rPr>
          <w:t>https://zakon.rada.gov.ua/laws/show/466-20#text</w:t>
        </w:r>
      </w:hyperlink>
      <w:r w:rsidRPr="00166EF7">
        <w:rPr>
          <w:rFonts w:ascii="Times New Roman" w:hAnsi="Times New Roman" w:cs="Times New Roman"/>
          <w:sz w:val="28"/>
          <w:szCs w:val="28"/>
          <w:lang w:val="en-US"/>
        </w:rPr>
        <w:t xml:space="preserve"> </w:t>
      </w:r>
      <w:r>
        <w:rPr>
          <w:rFonts w:ascii="Times New Roman" w:hAnsi="Times New Roman" w:cs="Times New Roman"/>
          <w:sz w:val="28"/>
          <w:szCs w:val="28"/>
          <w:lang w:val="en-US"/>
        </w:rPr>
        <w:t>[in Ukrainian].</w:t>
      </w:r>
    </w:p>
    <w:sectPr w:rsidR="00166EF7" w:rsidRPr="00166EF7" w:rsidSect="0016565D">
      <w:headerReference w:type="default" r:id="rId1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D5AC" w14:textId="77777777" w:rsidR="0017204C" w:rsidRDefault="0017204C" w:rsidP="000A7782">
      <w:pPr>
        <w:spacing w:after="0" w:line="240" w:lineRule="auto"/>
      </w:pPr>
      <w:r>
        <w:separator/>
      </w:r>
    </w:p>
  </w:endnote>
  <w:endnote w:type="continuationSeparator" w:id="0">
    <w:p w14:paraId="5F08A93A" w14:textId="77777777" w:rsidR="0017204C" w:rsidRDefault="0017204C" w:rsidP="000A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E67A" w14:textId="77777777" w:rsidR="0017204C" w:rsidRDefault="0017204C" w:rsidP="000A7782">
      <w:pPr>
        <w:spacing w:after="0" w:line="240" w:lineRule="auto"/>
      </w:pPr>
      <w:r>
        <w:separator/>
      </w:r>
    </w:p>
  </w:footnote>
  <w:footnote w:type="continuationSeparator" w:id="0">
    <w:p w14:paraId="29296724" w14:textId="77777777" w:rsidR="0017204C" w:rsidRDefault="0017204C" w:rsidP="000A7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EF00" w14:textId="77777777" w:rsidR="00FE6E13" w:rsidRDefault="00FE6E13" w:rsidP="00864D3F">
    <w:pPr>
      <w:pStyle w:val="a7"/>
    </w:pPr>
  </w:p>
  <w:p w14:paraId="332C808F" w14:textId="77777777" w:rsidR="00FE6E13" w:rsidRDefault="00FE6E1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B06C6"/>
    <w:multiLevelType w:val="hybridMultilevel"/>
    <w:tmpl w:val="F2CABAE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16cid:durableId="682628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FBE"/>
    <w:rsid w:val="000739C2"/>
    <w:rsid w:val="000A7782"/>
    <w:rsid w:val="0016565D"/>
    <w:rsid w:val="00166EF7"/>
    <w:rsid w:val="0017204C"/>
    <w:rsid w:val="002859D4"/>
    <w:rsid w:val="002D23A0"/>
    <w:rsid w:val="003A0F0C"/>
    <w:rsid w:val="003C0F16"/>
    <w:rsid w:val="00554ABA"/>
    <w:rsid w:val="005A32B5"/>
    <w:rsid w:val="006B0F42"/>
    <w:rsid w:val="00793029"/>
    <w:rsid w:val="00862A44"/>
    <w:rsid w:val="00864D3F"/>
    <w:rsid w:val="00903FBE"/>
    <w:rsid w:val="00A27E72"/>
    <w:rsid w:val="00A47B9B"/>
    <w:rsid w:val="00BA1A71"/>
    <w:rsid w:val="00BD0AA1"/>
    <w:rsid w:val="00D22DDD"/>
    <w:rsid w:val="00D6675B"/>
    <w:rsid w:val="00DC244F"/>
    <w:rsid w:val="00E45436"/>
    <w:rsid w:val="00E856BD"/>
    <w:rsid w:val="00E95615"/>
    <w:rsid w:val="00F14538"/>
    <w:rsid w:val="00F5605D"/>
    <w:rsid w:val="00FE6E13"/>
    <w:rsid w:val="00FF2A05"/>
    <w:rsid w:val="00FF2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B496"/>
  <w15:chartTrackingRefBased/>
  <w15:docId w15:val="{9710BB2B-1343-4BFC-B25A-285364CD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0A7782"/>
    <w:pPr>
      <w:spacing w:after="0" w:line="240" w:lineRule="auto"/>
    </w:pPr>
    <w:rPr>
      <w:sz w:val="20"/>
      <w:szCs w:val="20"/>
    </w:rPr>
  </w:style>
  <w:style w:type="character" w:customStyle="1" w:styleId="a4">
    <w:name w:val="Текст сноски Знак"/>
    <w:basedOn w:val="a0"/>
    <w:link w:val="a3"/>
    <w:uiPriority w:val="99"/>
    <w:rsid w:val="000A7782"/>
    <w:rPr>
      <w:sz w:val="20"/>
      <w:szCs w:val="20"/>
    </w:rPr>
  </w:style>
  <w:style w:type="character" w:styleId="a5">
    <w:name w:val="footnote reference"/>
    <w:basedOn w:val="a0"/>
    <w:uiPriority w:val="99"/>
    <w:semiHidden/>
    <w:unhideWhenUsed/>
    <w:rsid w:val="000A7782"/>
    <w:rPr>
      <w:vertAlign w:val="superscript"/>
    </w:rPr>
  </w:style>
  <w:style w:type="character" w:styleId="a6">
    <w:name w:val="Hyperlink"/>
    <w:basedOn w:val="a0"/>
    <w:uiPriority w:val="99"/>
    <w:unhideWhenUsed/>
    <w:rsid w:val="000A7782"/>
    <w:rPr>
      <w:color w:val="0563C1" w:themeColor="hyperlink"/>
      <w:u w:val="single"/>
    </w:rPr>
  </w:style>
  <w:style w:type="paragraph" w:customStyle="1" w:styleId="rvps2">
    <w:name w:val="rvps2"/>
    <w:basedOn w:val="a"/>
    <w:rsid w:val="000A7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E6E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6E13"/>
  </w:style>
  <w:style w:type="paragraph" w:styleId="a9">
    <w:name w:val="footer"/>
    <w:basedOn w:val="a"/>
    <w:link w:val="aa"/>
    <w:uiPriority w:val="99"/>
    <w:unhideWhenUsed/>
    <w:rsid w:val="00FE6E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6E13"/>
  </w:style>
  <w:style w:type="character" w:styleId="ab">
    <w:name w:val="Unresolved Mention"/>
    <w:basedOn w:val="a0"/>
    <w:uiPriority w:val="99"/>
    <w:semiHidden/>
    <w:unhideWhenUsed/>
    <w:rsid w:val="00165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408622">
      <w:bodyDiv w:val="1"/>
      <w:marLeft w:val="0"/>
      <w:marRight w:val="0"/>
      <w:marTop w:val="0"/>
      <w:marBottom w:val="0"/>
      <w:divBdr>
        <w:top w:val="none" w:sz="0" w:space="0" w:color="auto"/>
        <w:left w:val="none" w:sz="0" w:space="0" w:color="auto"/>
        <w:bottom w:val="none" w:sz="0" w:space="0" w:color="auto"/>
        <w:right w:val="none" w:sz="0" w:space="0" w:color="auto"/>
      </w:divBdr>
    </w:div>
    <w:div w:id="118891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13" Type="http://schemas.openxmlformats.org/officeDocument/2006/relationships/hyperlink" Target="https://zakon.rada.gov.ua/laws/show/466-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0942-17#Tex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466-20#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55-17#Text" TargetMode="External"/><Relationship Id="rId5" Type="http://schemas.openxmlformats.org/officeDocument/2006/relationships/webSettings" Target="webSettings.xml"/><Relationship Id="rId15" Type="http://schemas.openxmlformats.org/officeDocument/2006/relationships/hyperlink" Target="https://zakon.rada.gov.ua/laws/show/z0942-17#text" TargetMode="External"/><Relationship Id="rId10" Type="http://schemas.openxmlformats.org/officeDocument/2006/relationships/hyperlink" Target="https://zakon.rada.gov.ua/laws/show/2755-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755-17" TargetMode="External"/><Relationship Id="rId14" Type="http://schemas.openxmlformats.org/officeDocument/2006/relationships/hyperlink" Target="https://zakon.rada.gov.ua/laws/show/2755-17#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4BB9-AC6C-49A2-90AB-762030FA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2018</Words>
  <Characters>11504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13</cp:revision>
  <dcterms:created xsi:type="dcterms:W3CDTF">2022-02-22T10:05:00Z</dcterms:created>
  <dcterms:modified xsi:type="dcterms:W3CDTF">2022-07-04T08:25:00Z</dcterms:modified>
</cp:coreProperties>
</file>