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9135" w14:textId="55D6854C" w:rsidR="00364938" w:rsidRDefault="00D275EC" w:rsidP="00380560">
      <w:pPr>
        <w:pStyle w:val="a3"/>
        <w:rPr>
          <w:i/>
          <w:iCs/>
        </w:rPr>
      </w:pPr>
      <w:r>
        <w:rPr>
          <w:i/>
          <w:iCs/>
        </w:rPr>
        <w:t>Шовкопляс Ганна Миколаївна</w:t>
      </w:r>
    </w:p>
    <w:p w14:paraId="4B910C7F" w14:textId="152C4E9C" w:rsidR="00364938" w:rsidRPr="00380560" w:rsidRDefault="00364938" w:rsidP="00380560">
      <w:pPr>
        <w:ind w:firstLine="0"/>
        <w:jc w:val="center"/>
        <w:rPr>
          <w:i/>
          <w:iCs/>
        </w:rPr>
      </w:pPr>
      <w:r w:rsidRPr="00380560">
        <w:rPr>
          <w:i/>
          <w:iCs/>
        </w:rPr>
        <w:t>к</w:t>
      </w:r>
      <w:r w:rsidR="00D275EC" w:rsidRPr="00380560">
        <w:rPr>
          <w:i/>
          <w:iCs/>
        </w:rPr>
        <w:t>андидат юридичних наук</w:t>
      </w:r>
      <w:r w:rsidRPr="00380560">
        <w:rPr>
          <w:i/>
          <w:iCs/>
        </w:rPr>
        <w:t>, доцент кафедри господарського права</w:t>
      </w:r>
      <w:r w:rsidR="00D275EC" w:rsidRPr="00380560">
        <w:rPr>
          <w:i/>
          <w:iCs/>
        </w:rPr>
        <w:t xml:space="preserve"> </w:t>
      </w:r>
      <w:r w:rsidRPr="00380560">
        <w:rPr>
          <w:i/>
          <w:iCs/>
        </w:rPr>
        <w:t>Національного юридичного університету</w:t>
      </w:r>
      <w:r w:rsidR="00D275EC" w:rsidRPr="00380560">
        <w:rPr>
          <w:i/>
          <w:iCs/>
        </w:rPr>
        <w:t xml:space="preserve"> </w:t>
      </w:r>
      <w:r w:rsidRPr="00380560">
        <w:rPr>
          <w:i/>
          <w:iCs/>
        </w:rPr>
        <w:t>імені Ярослава Мудрого</w:t>
      </w:r>
      <w:r w:rsidR="00D275EC" w:rsidRPr="00380560">
        <w:rPr>
          <w:i/>
          <w:iCs/>
        </w:rPr>
        <w:t>,</w:t>
      </w:r>
    </w:p>
    <w:p w14:paraId="0E56B1EB" w14:textId="77777777" w:rsidR="007361E0" w:rsidRPr="00380560" w:rsidRDefault="007361E0" w:rsidP="00380560">
      <w:pPr>
        <w:pStyle w:val="a3"/>
        <w:rPr>
          <w:i/>
          <w:iCs/>
        </w:rPr>
      </w:pPr>
      <w:proofErr w:type="spellStart"/>
      <w:r w:rsidRPr="00380560">
        <w:rPr>
          <w:i/>
          <w:iCs/>
        </w:rPr>
        <w:t>Дюба</w:t>
      </w:r>
      <w:proofErr w:type="spellEnd"/>
      <w:r w:rsidRPr="00380560">
        <w:rPr>
          <w:i/>
          <w:iCs/>
        </w:rPr>
        <w:t xml:space="preserve"> Вікторія Олександрівна</w:t>
      </w:r>
    </w:p>
    <w:p w14:paraId="22FF311A" w14:textId="4F92EB5E" w:rsidR="00A26AC6" w:rsidRPr="00380560" w:rsidRDefault="00D275EC" w:rsidP="00380560">
      <w:pPr>
        <w:pStyle w:val="a3"/>
        <w:rPr>
          <w:b w:val="0"/>
          <w:i/>
          <w:iCs/>
        </w:rPr>
      </w:pPr>
      <w:r w:rsidRPr="00380560">
        <w:rPr>
          <w:b w:val="0"/>
          <w:i/>
          <w:iCs/>
        </w:rPr>
        <w:t>с</w:t>
      </w:r>
      <w:r w:rsidR="007361E0" w:rsidRPr="00380560">
        <w:rPr>
          <w:b w:val="0"/>
          <w:i/>
          <w:iCs/>
        </w:rPr>
        <w:t>тудентка 4 курсу Інституту підготовки</w:t>
      </w:r>
      <w:r w:rsidRPr="00380560">
        <w:rPr>
          <w:b w:val="0"/>
          <w:i/>
          <w:iCs/>
        </w:rPr>
        <w:t xml:space="preserve"> </w:t>
      </w:r>
      <w:r w:rsidR="007361E0" w:rsidRPr="00380560">
        <w:rPr>
          <w:b w:val="0"/>
          <w:i/>
          <w:iCs/>
        </w:rPr>
        <w:t>юридичних кадрів для С</w:t>
      </w:r>
      <w:r w:rsidRPr="00380560">
        <w:rPr>
          <w:b w:val="0"/>
          <w:i/>
          <w:iCs/>
        </w:rPr>
        <w:t>лужби безпеки</w:t>
      </w:r>
      <w:r w:rsidR="007361E0" w:rsidRPr="00380560">
        <w:rPr>
          <w:b w:val="0"/>
          <w:i/>
          <w:iCs/>
        </w:rPr>
        <w:t xml:space="preserve"> України  Національного</w:t>
      </w:r>
      <w:r w:rsidRPr="00380560">
        <w:rPr>
          <w:b w:val="0"/>
          <w:i/>
          <w:iCs/>
        </w:rPr>
        <w:t xml:space="preserve"> </w:t>
      </w:r>
      <w:r w:rsidR="007361E0" w:rsidRPr="00380560">
        <w:rPr>
          <w:b w:val="0"/>
          <w:i/>
          <w:iCs/>
        </w:rPr>
        <w:t>юридичного університету імені Ярослава Мудрого</w:t>
      </w:r>
    </w:p>
    <w:p w14:paraId="3373367D" w14:textId="77777777" w:rsidR="007361E0" w:rsidRPr="007361E0" w:rsidRDefault="007361E0" w:rsidP="00380560">
      <w:pPr>
        <w:ind w:firstLine="0"/>
      </w:pPr>
    </w:p>
    <w:p w14:paraId="330B6ACB" w14:textId="77777777" w:rsidR="0081698A" w:rsidRPr="00FD0970" w:rsidRDefault="00A26AC6" w:rsidP="00380560">
      <w:pPr>
        <w:ind w:firstLine="0"/>
        <w:jc w:val="center"/>
        <w:rPr>
          <w:b/>
          <w:i/>
        </w:rPr>
      </w:pPr>
      <w:r w:rsidRPr="00FD0970">
        <w:rPr>
          <w:b/>
          <w:i/>
        </w:rPr>
        <w:t>ПРАВОВЕ ЗАБЕЗПЕЧЕННЯ ПІДТРИМКИ ГОСПОДАРСЬКОЇ ДІЯЛЬНОСТІ В УМОВАХ ВОЄННОГО СТАНУ</w:t>
      </w:r>
    </w:p>
    <w:p w14:paraId="580CB800" w14:textId="77777777" w:rsidR="00FD7E0D" w:rsidRPr="00FD0970" w:rsidRDefault="00FD7E0D" w:rsidP="00BA1C44">
      <w:pPr>
        <w:jc w:val="left"/>
        <w:rPr>
          <w:b/>
        </w:rPr>
      </w:pPr>
    </w:p>
    <w:p w14:paraId="7AFBB20F" w14:textId="4D1168C2" w:rsidR="00BA1C44" w:rsidRPr="003D7513" w:rsidRDefault="009E0478" w:rsidP="008C1DFE">
      <w:pPr>
        <w:rPr>
          <w:sz w:val="24"/>
        </w:rPr>
      </w:pPr>
      <w:r w:rsidRPr="003D7513">
        <w:rPr>
          <w:sz w:val="24"/>
        </w:rPr>
        <w:t xml:space="preserve">У тезах досліджено правове забезпечення підтримки господарської діяльності в умовах воєнного стану. Зокрема було </w:t>
      </w:r>
      <w:r w:rsidR="00D531DE" w:rsidRPr="003D7513">
        <w:rPr>
          <w:sz w:val="24"/>
        </w:rPr>
        <w:t>з</w:t>
      </w:r>
      <w:r w:rsidR="00D531DE">
        <w:rPr>
          <w:sz w:val="24"/>
        </w:rPr>
        <w:t>’</w:t>
      </w:r>
      <w:r w:rsidR="00D531DE" w:rsidRPr="003D7513">
        <w:rPr>
          <w:sz w:val="24"/>
        </w:rPr>
        <w:t>я</w:t>
      </w:r>
      <w:r w:rsidRPr="003D7513">
        <w:rPr>
          <w:sz w:val="24"/>
        </w:rPr>
        <w:t xml:space="preserve">совано, що </w:t>
      </w:r>
      <w:r w:rsidR="00CC64B0" w:rsidRPr="003D7513">
        <w:rPr>
          <w:sz w:val="24"/>
        </w:rPr>
        <w:t xml:space="preserve">в умовах дії правового </w:t>
      </w:r>
      <w:r w:rsidR="008C1DFE" w:rsidRPr="003D7513">
        <w:rPr>
          <w:sz w:val="24"/>
        </w:rPr>
        <w:t xml:space="preserve">режиму воєнного стану в Україні, пріоритетний напрямок діяльності </w:t>
      </w:r>
      <w:r w:rsidR="00CC64B0" w:rsidRPr="003D7513">
        <w:rPr>
          <w:sz w:val="24"/>
        </w:rPr>
        <w:t xml:space="preserve">Уряду </w:t>
      </w:r>
      <w:r w:rsidR="008C1DFE" w:rsidRPr="003D7513">
        <w:rPr>
          <w:sz w:val="24"/>
        </w:rPr>
        <w:t>полягає у створенні</w:t>
      </w:r>
      <w:r w:rsidR="00CC64B0" w:rsidRPr="003D7513">
        <w:rPr>
          <w:sz w:val="24"/>
        </w:rPr>
        <w:t xml:space="preserve"> сприятливих умов для ведення бізнесу, що є запорукою економічної перемоги над ворогом.</w:t>
      </w:r>
      <w:r w:rsidR="008C1DFE" w:rsidRPr="003D7513">
        <w:rPr>
          <w:sz w:val="24"/>
        </w:rPr>
        <w:t xml:space="preserve"> Такими заходами є </w:t>
      </w:r>
      <w:r w:rsidR="00CC64B0" w:rsidRPr="003D7513">
        <w:rPr>
          <w:sz w:val="24"/>
        </w:rPr>
        <w:t xml:space="preserve">дерегуляція, </w:t>
      </w:r>
      <w:r w:rsidR="008C1DFE" w:rsidRPr="003D7513">
        <w:rPr>
          <w:sz w:val="24"/>
        </w:rPr>
        <w:t xml:space="preserve">відповідно до якої передбачається </w:t>
      </w:r>
      <w:r w:rsidR="00CC64B0" w:rsidRPr="003D7513">
        <w:rPr>
          <w:sz w:val="24"/>
        </w:rPr>
        <w:t>скасування певних регуляторних та інших обмежень для бізнесу.</w:t>
      </w:r>
      <w:r w:rsidR="00CC64B0" w:rsidRPr="003D7513">
        <w:rPr>
          <w:sz w:val="24"/>
          <w:lang w:val="ru-RU"/>
        </w:rPr>
        <w:t xml:space="preserve"> </w:t>
      </w:r>
      <w:r w:rsidR="0091749F" w:rsidRPr="003D7513">
        <w:rPr>
          <w:sz w:val="24"/>
        </w:rPr>
        <w:t>Визначено, що в умовах воєнного стану критично важливим є</w:t>
      </w:r>
      <w:r w:rsidR="006919EC" w:rsidRPr="003D7513">
        <w:rPr>
          <w:sz w:val="24"/>
        </w:rPr>
        <w:t xml:space="preserve"> те, щоб забезпечувати належне та безперервне функціонування </w:t>
      </w:r>
      <w:r w:rsidR="0091749F" w:rsidRPr="003D7513">
        <w:rPr>
          <w:sz w:val="24"/>
        </w:rPr>
        <w:t xml:space="preserve">діяльності </w:t>
      </w:r>
      <w:r w:rsidR="00D531DE" w:rsidRPr="003D7513">
        <w:rPr>
          <w:sz w:val="24"/>
        </w:rPr>
        <w:t>суб</w:t>
      </w:r>
      <w:r w:rsidR="00D531DE">
        <w:rPr>
          <w:sz w:val="24"/>
        </w:rPr>
        <w:t>’</w:t>
      </w:r>
      <w:r w:rsidR="00D531DE" w:rsidRPr="003D7513">
        <w:rPr>
          <w:sz w:val="24"/>
        </w:rPr>
        <w:t>є</w:t>
      </w:r>
      <w:r w:rsidR="0091749F" w:rsidRPr="003D7513">
        <w:rPr>
          <w:sz w:val="24"/>
        </w:rPr>
        <w:t>ктів господарювання.</w:t>
      </w:r>
    </w:p>
    <w:p w14:paraId="24EAF664" w14:textId="622E1286" w:rsidR="00161755" w:rsidRDefault="00161755" w:rsidP="00546601">
      <w:pPr>
        <w:rPr>
          <w:sz w:val="24"/>
        </w:rPr>
      </w:pPr>
      <w:r w:rsidRPr="00380560">
        <w:rPr>
          <w:b/>
          <w:iCs/>
          <w:sz w:val="24"/>
        </w:rPr>
        <w:t>Ключові слова:</w:t>
      </w:r>
      <w:r w:rsidRPr="00FD0970">
        <w:rPr>
          <w:sz w:val="24"/>
        </w:rPr>
        <w:t xml:space="preserve"> воєнний стан, г</w:t>
      </w:r>
      <w:r w:rsidR="00CF542F" w:rsidRPr="00FD0970">
        <w:rPr>
          <w:sz w:val="24"/>
        </w:rPr>
        <w:t>осподарська діяльність, правовий режим,</w:t>
      </w:r>
      <w:r w:rsidR="00236D0E" w:rsidRPr="00FD0970">
        <w:rPr>
          <w:sz w:val="24"/>
        </w:rPr>
        <w:t xml:space="preserve"> підприємницька діяльність</w:t>
      </w:r>
      <w:r w:rsidR="0079413F" w:rsidRPr="00FD0970">
        <w:rPr>
          <w:sz w:val="24"/>
        </w:rPr>
        <w:t>.</w:t>
      </w:r>
    </w:p>
    <w:p w14:paraId="1C898436" w14:textId="77777777" w:rsidR="00380560" w:rsidRPr="00FD0970" w:rsidRDefault="00380560" w:rsidP="00546601">
      <w:pPr>
        <w:rPr>
          <w:sz w:val="24"/>
        </w:rPr>
      </w:pPr>
    </w:p>
    <w:p w14:paraId="0B4E60F3" w14:textId="1DC6E9E6" w:rsidR="00D275EC" w:rsidRPr="00380560" w:rsidRDefault="00D275EC" w:rsidP="00380560">
      <w:pPr>
        <w:ind w:firstLine="0"/>
        <w:jc w:val="center"/>
        <w:rPr>
          <w:b/>
          <w:i/>
          <w:lang w:val="en"/>
        </w:rPr>
      </w:pPr>
      <w:proofErr w:type="spellStart"/>
      <w:r w:rsidRPr="00380560">
        <w:rPr>
          <w:b/>
          <w:i/>
          <w:lang w:val="en"/>
        </w:rPr>
        <w:t>Shovkoplyas</w:t>
      </w:r>
      <w:proofErr w:type="spellEnd"/>
      <w:r w:rsidRPr="00380560">
        <w:rPr>
          <w:b/>
          <w:i/>
          <w:lang w:val="en"/>
        </w:rPr>
        <w:t xml:space="preserve"> Hanna </w:t>
      </w:r>
      <w:proofErr w:type="spellStart"/>
      <w:r w:rsidRPr="00380560">
        <w:rPr>
          <w:b/>
          <w:i/>
          <w:lang w:val="en"/>
        </w:rPr>
        <w:t>Nikolaevna</w:t>
      </w:r>
      <w:proofErr w:type="spellEnd"/>
    </w:p>
    <w:p w14:paraId="77FFE031" w14:textId="278F34D9" w:rsidR="00FE1B07" w:rsidRPr="00380560" w:rsidRDefault="00D275EC" w:rsidP="00380560">
      <w:pPr>
        <w:ind w:firstLine="0"/>
        <w:jc w:val="center"/>
        <w:rPr>
          <w:i/>
          <w:lang w:val="en-US"/>
        </w:rPr>
      </w:pPr>
      <w:r w:rsidRPr="00380560">
        <w:rPr>
          <w:i/>
          <w:lang w:val="en"/>
        </w:rPr>
        <w:t xml:space="preserve">PhD, Associate Professor of the Department of Economic Law of the </w:t>
      </w:r>
      <w:proofErr w:type="spellStart"/>
      <w:r w:rsidRPr="00380560">
        <w:rPr>
          <w:i/>
          <w:lang w:val="en"/>
        </w:rPr>
        <w:t>Yaroslav</w:t>
      </w:r>
      <w:proofErr w:type="spellEnd"/>
      <w:r w:rsidRPr="00380560">
        <w:rPr>
          <w:i/>
          <w:lang w:val="en"/>
        </w:rPr>
        <w:t xml:space="preserve"> </w:t>
      </w:r>
      <w:proofErr w:type="spellStart"/>
      <w:r w:rsidRPr="00380560">
        <w:rPr>
          <w:i/>
          <w:lang w:val="en"/>
        </w:rPr>
        <w:t>Mudryi</w:t>
      </w:r>
      <w:proofErr w:type="spellEnd"/>
      <w:r w:rsidRPr="00380560">
        <w:rPr>
          <w:i/>
          <w:lang w:val="en"/>
        </w:rPr>
        <w:t xml:space="preserve"> National University of Law,</w:t>
      </w:r>
    </w:p>
    <w:p w14:paraId="2E01351A" w14:textId="55F2977A" w:rsidR="00FE1B07" w:rsidRPr="00380560" w:rsidRDefault="007361E0" w:rsidP="00380560">
      <w:pPr>
        <w:ind w:firstLine="0"/>
        <w:jc w:val="center"/>
        <w:rPr>
          <w:b/>
          <w:bCs/>
          <w:i/>
        </w:rPr>
      </w:pPr>
      <w:proofErr w:type="spellStart"/>
      <w:r w:rsidRPr="00380560">
        <w:rPr>
          <w:b/>
          <w:bCs/>
          <w:i/>
        </w:rPr>
        <w:t>Diuba</w:t>
      </w:r>
      <w:proofErr w:type="spellEnd"/>
      <w:r w:rsidRPr="00380560">
        <w:rPr>
          <w:b/>
          <w:bCs/>
          <w:i/>
        </w:rPr>
        <w:t xml:space="preserve"> </w:t>
      </w:r>
      <w:proofErr w:type="spellStart"/>
      <w:r w:rsidRPr="00380560">
        <w:rPr>
          <w:b/>
          <w:bCs/>
          <w:i/>
        </w:rPr>
        <w:t>Viktoriia</w:t>
      </w:r>
      <w:proofErr w:type="spellEnd"/>
      <w:r w:rsidRPr="00380560">
        <w:rPr>
          <w:b/>
          <w:bCs/>
          <w:i/>
        </w:rPr>
        <w:t xml:space="preserve"> </w:t>
      </w:r>
      <w:proofErr w:type="spellStart"/>
      <w:r w:rsidRPr="00380560">
        <w:rPr>
          <w:b/>
          <w:bCs/>
          <w:i/>
        </w:rPr>
        <w:t>Alexandrovna</w:t>
      </w:r>
      <w:proofErr w:type="spellEnd"/>
    </w:p>
    <w:p w14:paraId="56AA052D" w14:textId="4FF83B25" w:rsidR="007361E0" w:rsidRPr="00380560" w:rsidRDefault="007361E0" w:rsidP="00380560">
      <w:pPr>
        <w:ind w:firstLine="0"/>
        <w:jc w:val="center"/>
        <w:rPr>
          <w:bCs/>
          <w:i/>
          <w:lang w:val="en-US"/>
        </w:rPr>
      </w:pPr>
      <w:r w:rsidRPr="00380560">
        <w:rPr>
          <w:bCs/>
          <w:i/>
          <w:lang w:val="en-US"/>
        </w:rPr>
        <w:t xml:space="preserve">Student of </w:t>
      </w:r>
      <w:r w:rsidR="00805738" w:rsidRPr="00380560">
        <w:rPr>
          <w:bCs/>
          <w:i/>
          <w:lang w:val="en-US"/>
        </w:rPr>
        <w:t>Institute for the Training of Legal</w:t>
      </w:r>
      <w:r w:rsidR="00D275EC" w:rsidRPr="00380560">
        <w:rPr>
          <w:bCs/>
          <w:i/>
        </w:rPr>
        <w:t xml:space="preserve"> </w:t>
      </w:r>
      <w:r w:rsidR="00805738" w:rsidRPr="00380560">
        <w:rPr>
          <w:bCs/>
          <w:i/>
          <w:lang w:val="en-US"/>
        </w:rPr>
        <w:t>Personnel for the Security Service of Ukraine</w:t>
      </w:r>
      <w:r w:rsidR="00D275EC" w:rsidRPr="00380560">
        <w:rPr>
          <w:bCs/>
          <w:i/>
        </w:rPr>
        <w:t xml:space="preserve"> </w:t>
      </w:r>
      <w:proofErr w:type="spellStart"/>
      <w:r w:rsidR="00D275EC" w:rsidRPr="00380560">
        <w:rPr>
          <w:bCs/>
          <w:i/>
          <w:lang w:val="en-US"/>
        </w:rPr>
        <w:t>Yaroslav</w:t>
      </w:r>
      <w:proofErr w:type="spellEnd"/>
      <w:r w:rsidR="00D275EC" w:rsidRPr="00380560">
        <w:rPr>
          <w:bCs/>
          <w:i/>
          <w:lang w:val="en-US"/>
        </w:rPr>
        <w:t xml:space="preserve"> </w:t>
      </w:r>
      <w:proofErr w:type="spellStart"/>
      <w:r w:rsidR="00D275EC" w:rsidRPr="00380560">
        <w:rPr>
          <w:bCs/>
          <w:i/>
          <w:lang w:val="en-US"/>
        </w:rPr>
        <w:t>Mudryi</w:t>
      </w:r>
      <w:proofErr w:type="spellEnd"/>
      <w:r w:rsidR="00D275EC" w:rsidRPr="00380560">
        <w:rPr>
          <w:bCs/>
          <w:i/>
          <w:lang w:val="en-US"/>
        </w:rPr>
        <w:t xml:space="preserve"> </w:t>
      </w:r>
      <w:r w:rsidR="00805738" w:rsidRPr="00380560">
        <w:rPr>
          <w:bCs/>
          <w:i/>
          <w:lang w:val="en-US"/>
        </w:rPr>
        <w:t>National Law University</w:t>
      </w:r>
    </w:p>
    <w:p w14:paraId="63433875" w14:textId="77777777" w:rsidR="007361E0" w:rsidRPr="00D275EC" w:rsidRDefault="007361E0" w:rsidP="00380560">
      <w:pPr>
        <w:ind w:firstLine="0"/>
      </w:pPr>
    </w:p>
    <w:p w14:paraId="5F782E13" w14:textId="52649609" w:rsidR="0079413F" w:rsidRPr="005B6FA9" w:rsidRDefault="00437B97" w:rsidP="00380560">
      <w:pPr>
        <w:ind w:firstLine="0"/>
        <w:jc w:val="center"/>
        <w:rPr>
          <w:b/>
          <w:i/>
        </w:rPr>
      </w:pPr>
      <w:r w:rsidRPr="005B6FA9">
        <w:rPr>
          <w:b/>
          <w:i/>
        </w:rPr>
        <w:t>LEGAL PROVISION OF SUPPORT OF ECONOMIC ACTIVITY IN CONDITIONS OF MARITIAL LAW</w:t>
      </w:r>
    </w:p>
    <w:p w14:paraId="208C66B8" w14:textId="77777777" w:rsidR="0079413F" w:rsidRPr="005B6FA9" w:rsidRDefault="0079413F" w:rsidP="0079413F">
      <w:pPr>
        <w:jc w:val="left"/>
        <w:rPr>
          <w:b/>
        </w:rPr>
      </w:pPr>
    </w:p>
    <w:p w14:paraId="13AFD856" w14:textId="2FECBE95" w:rsidR="0042103B" w:rsidRPr="0042103B" w:rsidRDefault="0042103B" w:rsidP="0042103B">
      <w:pPr>
        <w:rPr>
          <w:bCs/>
          <w:sz w:val="24"/>
          <w:lang w:val="en-US"/>
        </w:rPr>
      </w:pPr>
      <w:r w:rsidRPr="0042103B">
        <w:rPr>
          <w:bCs/>
          <w:sz w:val="24"/>
          <w:lang w:val="en-US"/>
        </w:rPr>
        <w:lastRenderedPageBreak/>
        <w:t>The theses investigated the legal support of economic activity in martial law. In particular, it was found that martial law means a special legal regime that is imposed in the country or in certain areas in the event of armed aggression or threat of attack, the danger of state independence and its territorial integrity. It is determined that in the conditions of martial law it is critical to ensure the proper and continuous functioning of economic entities.</w:t>
      </w:r>
    </w:p>
    <w:p w14:paraId="44E38CDA" w14:textId="2FA7F5DC" w:rsidR="00546601" w:rsidRPr="0042103B" w:rsidRDefault="0042103B" w:rsidP="0042103B">
      <w:pPr>
        <w:rPr>
          <w:bCs/>
          <w:sz w:val="24"/>
          <w:lang w:val="en-US"/>
        </w:rPr>
      </w:pPr>
      <w:r w:rsidRPr="00380560">
        <w:rPr>
          <w:b/>
          <w:sz w:val="24"/>
          <w:lang w:val="en-US"/>
        </w:rPr>
        <w:t>Key words:</w:t>
      </w:r>
      <w:r w:rsidRPr="0042103B">
        <w:rPr>
          <w:bCs/>
          <w:sz w:val="24"/>
          <w:lang w:val="en-US"/>
        </w:rPr>
        <w:t xml:space="preserve"> martial law, economic activity, legal regime, business activity.</w:t>
      </w:r>
    </w:p>
    <w:p w14:paraId="598FD768" w14:textId="77777777" w:rsidR="0042103B" w:rsidRPr="00A21CBF" w:rsidRDefault="0042103B" w:rsidP="0042103B">
      <w:pPr>
        <w:rPr>
          <w:b/>
        </w:rPr>
      </w:pPr>
    </w:p>
    <w:p w14:paraId="689F666D" w14:textId="38BC3C88" w:rsidR="004F3E4A" w:rsidRPr="00B107D4" w:rsidRDefault="008F32FA" w:rsidP="00FD7E0D">
      <w:r w:rsidRPr="00B107D4">
        <w:t>В результаті триваючих військових дій на території України, актуальним є вивчення й дослідження проблематики</w:t>
      </w:r>
      <w:r w:rsidR="00660CAB" w:rsidRPr="00B107D4">
        <w:t xml:space="preserve"> підтримки господарської д</w:t>
      </w:r>
      <w:r w:rsidR="00DE7061" w:rsidRPr="00B107D4">
        <w:t>і</w:t>
      </w:r>
      <w:r w:rsidR="00660CAB" w:rsidRPr="00B107D4">
        <w:t>яльності</w:t>
      </w:r>
      <w:r w:rsidR="00ED2108" w:rsidRPr="00B107D4">
        <w:t xml:space="preserve"> в умовах воєнного стану.</w:t>
      </w:r>
      <w:r w:rsidR="00FD7E0D" w:rsidRPr="00B107D4">
        <w:t xml:space="preserve"> Запровадження режиму воєнного стану потребує</w:t>
      </w:r>
      <w:r w:rsidR="00CC139B" w:rsidRPr="00B107D4">
        <w:t xml:space="preserve">, щоб були наявні належні правові підстави, </w:t>
      </w:r>
      <w:r w:rsidR="00FD7E0D" w:rsidRPr="00B107D4">
        <w:t xml:space="preserve">відповідні обмеження прав і свобод людини повинні </w:t>
      </w:r>
      <w:r w:rsidR="00CC139B" w:rsidRPr="00B107D4">
        <w:t xml:space="preserve">регулюватись </w:t>
      </w:r>
      <w:r w:rsidR="00D531DE" w:rsidRPr="00B107D4">
        <w:t>об</w:t>
      </w:r>
      <w:r w:rsidR="00D531DE">
        <w:t>’</w:t>
      </w:r>
      <w:r w:rsidR="00D531DE" w:rsidRPr="00B107D4">
        <w:t>є</w:t>
      </w:r>
      <w:r w:rsidR="00CC139B" w:rsidRPr="00B107D4">
        <w:t>ктивними правовими засадами.</w:t>
      </w:r>
    </w:p>
    <w:p w14:paraId="61CC56AF" w14:textId="77777777" w:rsidR="00D531DE" w:rsidRPr="00B107D4" w:rsidRDefault="00C111ED" w:rsidP="00630556">
      <w:r w:rsidRPr="00B107D4">
        <w:t xml:space="preserve">Відповідно до Указу Президента України </w:t>
      </w:r>
      <w:r w:rsidR="007E01EB" w:rsidRPr="00B107D4">
        <w:t xml:space="preserve">від 24 лютого 2022 року </w:t>
      </w:r>
      <w:r w:rsidRPr="00B107D4">
        <w:t xml:space="preserve">було </w:t>
      </w:r>
      <w:r w:rsidR="007E01EB" w:rsidRPr="00B107D4">
        <w:t xml:space="preserve">запроваджено режим воєнного стану на території України </w:t>
      </w:r>
      <w:r w:rsidRPr="00B107D4">
        <w:t>терміном</w:t>
      </w:r>
      <w:r w:rsidR="007E01EB" w:rsidRPr="00B107D4">
        <w:t xml:space="preserve"> на 30 діб</w:t>
      </w:r>
      <w:r w:rsidR="0003540F" w:rsidRPr="00B107D4">
        <w:t xml:space="preserve">. Згодом воєнний стан було продовжено з 05 години 30 хвилин 26 березня 2022 року строком на 30 діб </w:t>
      </w:r>
      <w:r w:rsidR="008D2F41" w:rsidRPr="00B107D4">
        <w:t>відповідно до Закону України</w:t>
      </w:r>
      <w:r w:rsidR="0003540F" w:rsidRPr="00B107D4">
        <w:t xml:space="preserve"> від 24 лютого 2022 року № 2102-ІХ</w:t>
      </w:r>
      <w:r w:rsidR="00A4119F" w:rsidRPr="00B107D4">
        <w:t xml:space="preserve"> </w:t>
      </w:r>
      <w:r w:rsidR="00A21CBF" w:rsidRPr="00B107D4">
        <w:rPr>
          <w:lang w:val="ru-RU"/>
        </w:rPr>
        <w:t>[6</w:t>
      </w:r>
      <w:r w:rsidR="00A4119F" w:rsidRPr="00B107D4">
        <w:rPr>
          <w:lang w:val="ru-RU"/>
        </w:rPr>
        <w:t>]</w:t>
      </w:r>
      <w:r w:rsidR="0003540F" w:rsidRPr="00B107D4">
        <w:t xml:space="preserve">. </w:t>
      </w:r>
      <w:r w:rsidR="00EE13E4" w:rsidRPr="00B107D4">
        <w:t>У період запровадження воєнного стану д</w:t>
      </w:r>
      <w:r w:rsidR="007E01EB" w:rsidRPr="00B107D4">
        <w:t xml:space="preserve">опускаються обмеження окремих прав і свобод людини і громадянина, </w:t>
      </w:r>
      <w:r w:rsidR="00834ED3" w:rsidRPr="00B107D4">
        <w:t xml:space="preserve">які передбачаються </w:t>
      </w:r>
      <w:r w:rsidR="007E01EB" w:rsidRPr="00B107D4">
        <w:t xml:space="preserve">статтями 30–34, 38, 39, </w:t>
      </w:r>
      <w:r w:rsidR="0012415C" w:rsidRPr="00B107D4">
        <w:t>41–44, 53 Конституції України [3</w:t>
      </w:r>
      <w:r w:rsidR="007E01EB" w:rsidRPr="00B107D4">
        <w:t>].</w:t>
      </w:r>
    </w:p>
    <w:p w14:paraId="4FAC3F5D" w14:textId="753DE021" w:rsidR="00630556" w:rsidRPr="00B107D4" w:rsidRDefault="00630556" w:rsidP="00630556">
      <w:r w:rsidRPr="00B107D4">
        <w:t>Постановою Кабінету Міністрів постанову від 18 березня 2022 року № 314 «Деякі питання забезпечення провадження господарської діяльності в умовах воєнного стану» б</w:t>
      </w:r>
      <w:r w:rsidR="004A051B" w:rsidRPr="00B107D4">
        <w:t>уло встановлено те, що:</w:t>
      </w:r>
    </w:p>
    <w:p w14:paraId="1E07C14F" w14:textId="44D1BA21" w:rsidR="00630556" w:rsidRPr="00B107D4" w:rsidRDefault="00630556" w:rsidP="00630556">
      <w:pPr>
        <w:pStyle w:val="a0"/>
      </w:pPr>
      <w:r w:rsidRPr="00B107D4">
        <w:t xml:space="preserve">В умовах воєнного стану право на провадження господарської діяльності можуть набувати </w:t>
      </w:r>
      <w:r w:rsidR="00D531DE" w:rsidRPr="00B107D4">
        <w:t>суб</w:t>
      </w:r>
      <w:r w:rsidR="00D531DE">
        <w:t>’</w:t>
      </w:r>
      <w:r w:rsidR="00D531DE" w:rsidRPr="00B107D4">
        <w:t>є</w:t>
      </w:r>
      <w:r w:rsidRPr="00B107D4">
        <w:t>кти господарської діяльності, на підставі подання до Міністерства економіки України</w:t>
      </w:r>
      <w:r w:rsidR="004A051B" w:rsidRPr="00B107D4">
        <w:t>;</w:t>
      </w:r>
    </w:p>
    <w:p w14:paraId="2A8FA41B" w14:textId="215D4860" w:rsidR="00630556" w:rsidRPr="00B107D4" w:rsidRDefault="00D531DE" w:rsidP="00630556">
      <w:pPr>
        <w:pStyle w:val="a0"/>
      </w:pPr>
      <w:r w:rsidRPr="00B107D4">
        <w:t>Суб</w:t>
      </w:r>
      <w:r>
        <w:t>’</w:t>
      </w:r>
      <w:r w:rsidRPr="00B107D4">
        <w:t>є</w:t>
      </w:r>
      <w:r w:rsidR="00630556" w:rsidRPr="00B107D4">
        <w:t xml:space="preserve">кти господарювання може подавати декларацію за вибором, незалежно від задекларованого (зареєстрованого) місцезнаходження (місця проживання), місця провадження господарської діяльності або місцезнаходження відповідного </w:t>
      </w:r>
      <w:r w:rsidRPr="00B107D4">
        <w:t>об</w:t>
      </w:r>
      <w:r>
        <w:t>’</w:t>
      </w:r>
      <w:r w:rsidRPr="00B107D4">
        <w:t>є</w:t>
      </w:r>
      <w:r w:rsidR="00630556" w:rsidRPr="00B107D4">
        <w:t>кта:</w:t>
      </w:r>
    </w:p>
    <w:p w14:paraId="63976052" w14:textId="77777777" w:rsidR="00630556" w:rsidRPr="00B107D4" w:rsidRDefault="00630556" w:rsidP="00630556">
      <w:pPr>
        <w:pStyle w:val="a1"/>
      </w:pPr>
      <w:r w:rsidRPr="00B107D4">
        <w:lastRenderedPageBreak/>
        <w:t>в електронній формі – завдяки Єдиному державному веб-порталу електронних послуг, зокрема засобами мобільного додатку Порталу Дія (Дія);</w:t>
      </w:r>
    </w:p>
    <w:p w14:paraId="415712B0" w14:textId="118345BF" w:rsidR="00630556" w:rsidRPr="00B107D4" w:rsidRDefault="00630556" w:rsidP="00630556">
      <w:pPr>
        <w:pStyle w:val="a1"/>
      </w:pPr>
      <w:r w:rsidRPr="00B107D4">
        <w:t xml:space="preserve">у паперовій формі – завдяки центру надання адміністративних послуг, що подає власне </w:t>
      </w:r>
      <w:r w:rsidR="00D531DE" w:rsidRPr="00B107D4">
        <w:t>суб</w:t>
      </w:r>
      <w:r w:rsidR="00D531DE">
        <w:t>’</w:t>
      </w:r>
      <w:r w:rsidR="00D531DE" w:rsidRPr="00B107D4">
        <w:t>є</w:t>
      </w:r>
      <w:r w:rsidRPr="00B107D4">
        <w:t>кти господарювання або уповноважена особа, крім того, надсилати поштою;</w:t>
      </w:r>
    </w:p>
    <w:p w14:paraId="4474CF2A" w14:textId="4261C628" w:rsidR="00630556" w:rsidRPr="00B107D4" w:rsidRDefault="00D531DE" w:rsidP="00630556">
      <w:pPr>
        <w:pStyle w:val="a0"/>
      </w:pPr>
      <w:r w:rsidRPr="00B107D4">
        <w:t>Суб</w:t>
      </w:r>
      <w:r>
        <w:t>’</w:t>
      </w:r>
      <w:r w:rsidRPr="00B107D4">
        <w:t>є</w:t>
      </w:r>
      <w:r w:rsidR="00630556" w:rsidRPr="00B107D4">
        <w:t xml:space="preserve">кти господарювання, які </w:t>
      </w:r>
      <w:r w:rsidR="00FA4666" w:rsidRPr="00B107D4">
        <w:t xml:space="preserve">мають право проваджувати господарську діяльність, підставою якої є </w:t>
      </w:r>
      <w:r w:rsidR="00C510A8" w:rsidRPr="00B107D4">
        <w:t xml:space="preserve">декларація, </w:t>
      </w:r>
      <w:r w:rsidR="00630556" w:rsidRPr="00B107D4">
        <w:t xml:space="preserve">у разі відсутності відповідних дозвільних документів (ліцензії та / або інші результати надання публічних послуг), невідкладно, </w:t>
      </w:r>
      <w:r w:rsidR="00C510A8" w:rsidRPr="00B107D4">
        <w:t>проте не пізніше одного місяця після того, як було припинено чи скасовано воєнний</w:t>
      </w:r>
      <w:r>
        <w:t xml:space="preserve"> </w:t>
      </w:r>
      <w:r w:rsidR="00C510A8" w:rsidRPr="00B107D4">
        <w:t xml:space="preserve">стан, </w:t>
      </w:r>
      <w:r w:rsidR="00630556" w:rsidRPr="00B107D4">
        <w:t>звертаються до відповідних органів ліцензування, з метою отримання відповідних дозвільних документів в порядку, строки та на умовах, передбачених законодавством, без зупинення (припинення) їх діяльності;</w:t>
      </w:r>
    </w:p>
    <w:p w14:paraId="503C674E" w14:textId="10499573" w:rsidR="00630556" w:rsidRPr="00B107D4" w:rsidRDefault="00AB6840" w:rsidP="00630556">
      <w:pPr>
        <w:pStyle w:val="a0"/>
      </w:pPr>
      <w:r w:rsidRPr="00B107D4">
        <w:t>У період</w:t>
      </w:r>
      <w:r w:rsidR="00630556" w:rsidRPr="00B107D4">
        <w:t xml:space="preserve"> воєнного стану зупиняють</w:t>
      </w:r>
      <w:r w:rsidRPr="00B107D4">
        <w:t>ся</w:t>
      </w:r>
      <w:r w:rsidR="00630556" w:rsidRPr="00B107D4">
        <w:t xml:space="preserve"> </w:t>
      </w:r>
      <w:proofErr w:type="spellStart"/>
      <w:r w:rsidR="00630556" w:rsidRPr="00B107D4">
        <w:t>перебіг</w:t>
      </w:r>
      <w:r w:rsidRPr="00B107D4">
        <w:t>и</w:t>
      </w:r>
      <w:proofErr w:type="spellEnd"/>
      <w:r w:rsidR="00630556" w:rsidRPr="00B107D4">
        <w:t xml:space="preserve"> строків звернення за отриманням публічних послуг, які визначені законодавством. З дня припинення чи скасування воєнного стану, перебіг зазначених строків продовжується з урахуванням часу, що минув до їх зупинення;</w:t>
      </w:r>
    </w:p>
    <w:p w14:paraId="38540E80" w14:textId="77777777" w:rsidR="00630556" w:rsidRPr="00B107D4" w:rsidRDefault="00630556" w:rsidP="00630556">
      <w:pPr>
        <w:pStyle w:val="a0"/>
      </w:pPr>
      <w:r w:rsidRPr="00B107D4">
        <w:t>Строки дії діючих строкових ліцензій та документів дозвільного характеру автоматично продовжуються на період воєнного стану.</w:t>
      </w:r>
    </w:p>
    <w:p w14:paraId="26957B69" w14:textId="2195A1BD" w:rsidR="00630556" w:rsidRPr="00B107D4" w:rsidRDefault="00630556" w:rsidP="00630556">
      <w:r w:rsidRPr="00B107D4">
        <w:t xml:space="preserve">Постанова № 314 діє до дня припинення чи скасування воєнного стану </w:t>
      </w:r>
      <w:r w:rsidRPr="00B107D4">
        <w:rPr>
          <w:lang w:val="ru-RU"/>
        </w:rPr>
        <w:t>[2]</w:t>
      </w:r>
      <w:r w:rsidRPr="00B107D4">
        <w:t>.</w:t>
      </w:r>
    </w:p>
    <w:p w14:paraId="046AA35C" w14:textId="116B4129" w:rsidR="00534E0A" w:rsidRPr="00B107D4" w:rsidRDefault="002A7AA4" w:rsidP="00630556">
      <w:pPr>
        <w:rPr>
          <w:lang w:val="ru-RU"/>
        </w:rPr>
      </w:pPr>
      <w:r w:rsidRPr="00B107D4">
        <w:rPr>
          <w:lang w:val="ru-RU"/>
        </w:rPr>
        <w:t xml:space="preserve">15 </w:t>
      </w:r>
      <w:proofErr w:type="spellStart"/>
      <w:r w:rsidRPr="00B107D4">
        <w:rPr>
          <w:lang w:val="ru-RU"/>
        </w:rPr>
        <w:t>березня</w:t>
      </w:r>
      <w:proofErr w:type="spellEnd"/>
      <w:r w:rsidRPr="00B107D4">
        <w:rPr>
          <w:lang w:val="ru-RU"/>
        </w:rPr>
        <w:t xml:space="preserve"> 2022 року Верховною Радою </w:t>
      </w:r>
      <w:proofErr w:type="spellStart"/>
      <w:r w:rsidRPr="00B107D4">
        <w:rPr>
          <w:lang w:val="ru-RU"/>
        </w:rPr>
        <w:t>України</w:t>
      </w:r>
      <w:proofErr w:type="spellEnd"/>
      <w:r w:rsidRPr="00B107D4">
        <w:rPr>
          <w:lang w:val="ru-RU"/>
        </w:rPr>
        <w:t xml:space="preserve"> </w:t>
      </w:r>
      <w:proofErr w:type="spellStart"/>
      <w:r w:rsidRPr="00B107D4">
        <w:rPr>
          <w:lang w:val="ru-RU"/>
        </w:rPr>
        <w:t>було</w:t>
      </w:r>
      <w:proofErr w:type="spellEnd"/>
      <w:r w:rsidRPr="00B107D4">
        <w:rPr>
          <w:lang w:val="ru-RU"/>
        </w:rPr>
        <w:t xml:space="preserve"> </w:t>
      </w:r>
      <w:proofErr w:type="spellStart"/>
      <w:r w:rsidRPr="00B107D4">
        <w:rPr>
          <w:lang w:val="ru-RU"/>
        </w:rPr>
        <w:t>прийнято</w:t>
      </w:r>
      <w:proofErr w:type="spellEnd"/>
      <w:r w:rsidR="00D531DE">
        <w:rPr>
          <w:lang w:val="ru-RU"/>
        </w:rPr>
        <w:t xml:space="preserve"> </w:t>
      </w:r>
      <w:r w:rsidR="00534E0A" w:rsidRPr="00B107D4">
        <w:rPr>
          <w:lang w:val="ru-RU"/>
        </w:rPr>
        <w:t xml:space="preserve">Закон </w:t>
      </w:r>
      <w:proofErr w:type="spellStart"/>
      <w:r w:rsidR="00534E0A" w:rsidRPr="00B107D4">
        <w:rPr>
          <w:lang w:val="ru-RU"/>
        </w:rPr>
        <w:t>України</w:t>
      </w:r>
      <w:proofErr w:type="spellEnd"/>
      <w:r w:rsidR="00534E0A" w:rsidRPr="00B107D4">
        <w:rPr>
          <w:lang w:val="ru-RU"/>
        </w:rPr>
        <w:t xml:space="preserve"> </w:t>
      </w:r>
      <w:r w:rsidR="00D531DE">
        <w:rPr>
          <w:lang w:val="ru-RU"/>
        </w:rPr>
        <w:t>«</w:t>
      </w:r>
      <w:r w:rsidR="00D531DE" w:rsidRPr="00B107D4">
        <w:rPr>
          <w:lang w:val="ru-RU"/>
        </w:rPr>
        <w:t>П</w:t>
      </w:r>
      <w:r w:rsidR="00534E0A" w:rsidRPr="00B107D4">
        <w:rPr>
          <w:lang w:val="ru-RU"/>
        </w:rPr>
        <w:t xml:space="preserve">ро </w:t>
      </w:r>
      <w:proofErr w:type="spellStart"/>
      <w:r w:rsidR="00534E0A" w:rsidRPr="00B107D4">
        <w:rPr>
          <w:lang w:val="ru-RU"/>
        </w:rPr>
        <w:t>внесення</w:t>
      </w:r>
      <w:proofErr w:type="spellEnd"/>
      <w:r w:rsidR="00534E0A" w:rsidRPr="00B107D4">
        <w:rPr>
          <w:lang w:val="ru-RU"/>
        </w:rPr>
        <w:t xml:space="preserve"> </w:t>
      </w:r>
      <w:proofErr w:type="spellStart"/>
      <w:r w:rsidR="00534E0A" w:rsidRPr="00B107D4">
        <w:rPr>
          <w:lang w:val="ru-RU"/>
        </w:rPr>
        <w:t>змін</w:t>
      </w:r>
      <w:proofErr w:type="spellEnd"/>
      <w:r w:rsidR="00534E0A" w:rsidRPr="00B107D4">
        <w:rPr>
          <w:lang w:val="ru-RU"/>
        </w:rPr>
        <w:t xml:space="preserve"> до </w:t>
      </w:r>
      <w:proofErr w:type="spellStart"/>
      <w:r w:rsidR="00534E0A" w:rsidRPr="00B107D4">
        <w:rPr>
          <w:lang w:val="ru-RU"/>
        </w:rPr>
        <w:t>Податкового</w:t>
      </w:r>
      <w:proofErr w:type="spellEnd"/>
      <w:r w:rsidR="00534E0A" w:rsidRPr="00B107D4">
        <w:rPr>
          <w:lang w:val="ru-RU"/>
        </w:rPr>
        <w:t xml:space="preserve"> кодексу </w:t>
      </w:r>
      <w:proofErr w:type="spellStart"/>
      <w:r w:rsidR="00534E0A" w:rsidRPr="00B107D4">
        <w:rPr>
          <w:lang w:val="ru-RU"/>
        </w:rPr>
        <w:t>України</w:t>
      </w:r>
      <w:proofErr w:type="spellEnd"/>
      <w:r w:rsidR="00534E0A" w:rsidRPr="00B107D4">
        <w:rPr>
          <w:lang w:val="ru-RU"/>
        </w:rPr>
        <w:t xml:space="preserve"> та </w:t>
      </w:r>
      <w:proofErr w:type="spellStart"/>
      <w:r w:rsidR="00534E0A" w:rsidRPr="00B107D4">
        <w:rPr>
          <w:lang w:val="ru-RU"/>
        </w:rPr>
        <w:t>інших</w:t>
      </w:r>
      <w:proofErr w:type="spellEnd"/>
      <w:r w:rsidR="00534E0A" w:rsidRPr="00B107D4">
        <w:rPr>
          <w:lang w:val="ru-RU"/>
        </w:rPr>
        <w:t xml:space="preserve"> </w:t>
      </w:r>
      <w:proofErr w:type="spellStart"/>
      <w:r w:rsidR="00534E0A" w:rsidRPr="00B107D4">
        <w:rPr>
          <w:lang w:val="ru-RU"/>
        </w:rPr>
        <w:t>законодавчих</w:t>
      </w:r>
      <w:proofErr w:type="spellEnd"/>
      <w:r w:rsidR="00534E0A" w:rsidRPr="00B107D4">
        <w:rPr>
          <w:lang w:val="ru-RU"/>
        </w:rPr>
        <w:t xml:space="preserve"> </w:t>
      </w:r>
      <w:proofErr w:type="spellStart"/>
      <w:r w:rsidR="00534E0A" w:rsidRPr="00B107D4">
        <w:rPr>
          <w:lang w:val="ru-RU"/>
        </w:rPr>
        <w:t>актів</w:t>
      </w:r>
      <w:proofErr w:type="spellEnd"/>
      <w:r w:rsidR="00534E0A" w:rsidRPr="00B107D4">
        <w:rPr>
          <w:lang w:val="ru-RU"/>
        </w:rPr>
        <w:t xml:space="preserve"> </w:t>
      </w:r>
      <w:proofErr w:type="spellStart"/>
      <w:r w:rsidR="00534E0A" w:rsidRPr="00B107D4">
        <w:rPr>
          <w:lang w:val="ru-RU"/>
        </w:rPr>
        <w:t>України</w:t>
      </w:r>
      <w:proofErr w:type="spellEnd"/>
      <w:r w:rsidR="00534E0A" w:rsidRPr="00B107D4">
        <w:rPr>
          <w:lang w:val="ru-RU"/>
        </w:rPr>
        <w:t xml:space="preserve"> </w:t>
      </w:r>
      <w:proofErr w:type="spellStart"/>
      <w:r w:rsidR="00534E0A" w:rsidRPr="00B107D4">
        <w:rPr>
          <w:lang w:val="ru-RU"/>
        </w:rPr>
        <w:t>щодо</w:t>
      </w:r>
      <w:proofErr w:type="spellEnd"/>
      <w:r w:rsidR="00534E0A" w:rsidRPr="00B107D4">
        <w:rPr>
          <w:lang w:val="ru-RU"/>
        </w:rPr>
        <w:t xml:space="preserve"> </w:t>
      </w:r>
      <w:proofErr w:type="spellStart"/>
      <w:r w:rsidR="00534E0A" w:rsidRPr="00B107D4">
        <w:rPr>
          <w:lang w:val="ru-RU"/>
        </w:rPr>
        <w:t>дії</w:t>
      </w:r>
      <w:proofErr w:type="spellEnd"/>
      <w:r w:rsidR="00534E0A" w:rsidRPr="00B107D4">
        <w:rPr>
          <w:lang w:val="ru-RU"/>
        </w:rPr>
        <w:t xml:space="preserve"> норм на </w:t>
      </w:r>
      <w:proofErr w:type="spellStart"/>
      <w:r w:rsidR="00534E0A" w:rsidRPr="00B107D4">
        <w:rPr>
          <w:lang w:val="ru-RU"/>
        </w:rPr>
        <w:t>період</w:t>
      </w:r>
      <w:proofErr w:type="spellEnd"/>
      <w:r w:rsidR="00534E0A" w:rsidRPr="00B107D4">
        <w:rPr>
          <w:lang w:val="ru-RU"/>
        </w:rPr>
        <w:t xml:space="preserve"> </w:t>
      </w:r>
      <w:proofErr w:type="spellStart"/>
      <w:r w:rsidR="00534E0A" w:rsidRPr="00B107D4">
        <w:rPr>
          <w:lang w:val="ru-RU"/>
        </w:rPr>
        <w:t>дії</w:t>
      </w:r>
      <w:proofErr w:type="spellEnd"/>
      <w:r w:rsidR="00534E0A" w:rsidRPr="00B107D4">
        <w:rPr>
          <w:lang w:val="ru-RU"/>
        </w:rPr>
        <w:t xml:space="preserve"> </w:t>
      </w:r>
      <w:proofErr w:type="spellStart"/>
      <w:r w:rsidR="00534E0A" w:rsidRPr="00B107D4">
        <w:rPr>
          <w:lang w:val="ru-RU"/>
        </w:rPr>
        <w:t>воєнного</w:t>
      </w:r>
      <w:proofErr w:type="spellEnd"/>
      <w:r w:rsidR="00534E0A" w:rsidRPr="00B107D4">
        <w:rPr>
          <w:lang w:val="ru-RU"/>
        </w:rPr>
        <w:t xml:space="preserve"> </w:t>
      </w:r>
      <w:r w:rsidR="00D531DE" w:rsidRPr="00B107D4">
        <w:rPr>
          <w:lang w:val="ru-RU"/>
        </w:rPr>
        <w:t>стану</w:t>
      </w:r>
      <w:r w:rsidR="00D531DE">
        <w:rPr>
          <w:lang w:val="ru-RU"/>
        </w:rPr>
        <w:t>»</w:t>
      </w:r>
      <w:r w:rsidR="00534E0A" w:rsidRPr="00B107D4">
        <w:rPr>
          <w:lang w:val="ru-RU"/>
        </w:rPr>
        <w:t xml:space="preserve"> (законопроект № 7137-д).</w:t>
      </w:r>
    </w:p>
    <w:p w14:paraId="1DBB36B2" w14:textId="6AB0F4C0" w:rsidR="00FB7BA1" w:rsidRPr="00B107D4" w:rsidRDefault="00125034" w:rsidP="00FB7BA1">
      <w:r w:rsidRPr="00B107D4">
        <w:t>Податкові новації Закону полягають:</w:t>
      </w:r>
    </w:p>
    <w:p w14:paraId="2D9A6D4A" w14:textId="3D3EE83C" w:rsidR="00FB7BA1" w:rsidRPr="00B107D4" w:rsidRDefault="00FB7BA1" w:rsidP="00FB7BA1">
      <w:r w:rsidRPr="00B107D4">
        <w:t xml:space="preserve">- </w:t>
      </w:r>
      <w:r w:rsidR="00125034" w:rsidRPr="00B107D4">
        <w:t xml:space="preserve">у можливості </w:t>
      </w:r>
      <w:proofErr w:type="spellStart"/>
      <w:r w:rsidR="00125034" w:rsidRPr="00B107D4">
        <w:t>ФОПам</w:t>
      </w:r>
      <w:proofErr w:type="spellEnd"/>
      <w:r w:rsidR="00125034" w:rsidRPr="00B107D4">
        <w:t xml:space="preserve"> та </w:t>
      </w:r>
      <w:proofErr w:type="spellStart"/>
      <w:r w:rsidR="00125034" w:rsidRPr="00B107D4">
        <w:t>юрособам</w:t>
      </w:r>
      <w:proofErr w:type="spellEnd"/>
      <w:r w:rsidR="00125034" w:rsidRPr="00B107D4">
        <w:t>, які мають оборот до</w:t>
      </w:r>
      <w:r w:rsidR="00D531DE">
        <w:t xml:space="preserve"> </w:t>
      </w:r>
      <w:r w:rsidR="00D531DE" w:rsidRPr="00B107D4">
        <w:t>10</w:t>
      </w:r>
      <w:r w:rsidR="00D531DE">
        <w:t xml:space="preserve"> млрд грн </w:t>
      </w:r>
      <w:r w:rsidR="00D531DE" w:rsidRPr="00B107D4">
        <w:t>с</w:t>
      </w:r>
      <w:r w:rsidRPr="00B107D4">
        <w:t>плачувати єдини</w:t>
      </w:r>
      <w:r w:rsidR="00125034" w:rsidRPr="00B107D4">
        <w:t xml:space="preserve">й податок з обороту в обсязі 2%, відповідно до правил, що встановлені </w:t>
      </w:r>
      <w:r w:rsidRPr="00B107D4">
        <w:t xml:space="preserve">для 3-ї </w:t>
      </w:r>
      <w:r w:rsidR="00125034" w:rsidRPr="00B107D4">
        <w:t>групи платників єдиного податку. Фактично їх звільняють від податку на прибуток, ПДВ та інші платежі;</w:t>
      </w:r>
    </w:p>
    <w:p w14:paraId="21B24CB9" w14:textId="06FA9853" w:rsidR="00FB7BA1" w:rsidRPr="00B107D4" w:rsidRDefault="00A25539" w:rsidP="00611990">
      <w:pPr>
        <w:pStyle w:val="a1"/>
      </w:pPr>
      <w:r w:rsidRPr="00B107D4">
        <w:lastRenderedPageBreak/>
        <w:t>у добровільній сплаті єдиного податку</w:t>
      </w:r>
      <w:r w:rsidR="00FB7BA1" w:rsidRPr="00B107D4">
        <w:t xml:space="preserve"> </w:t>
      </w:r>
      <w:r w:rsidRPr="00B107D4">
        <w:t xml:space="preserve">для </w:t>
      </w:r>
      <w:proofErr w:type="spellStart"/>
      <w:r w:rsidR="00FB7BA1" w:rsidRPr="00B107D4">
        <w:t>ФОП</w:t>
      </w:r>
      <w:r w:rsidR="00125034" w:rsidRPr="00B107D4">
        <w:t>ів</w:t>
      </w:r>
      <w:proofErr w:type="spellEnd"/>
      <w:r w:rsidR="00125034" w:rsidRPr="00B107D4">
        <w:t xml:space="preserve"> 1-ї та 2-ї груп</w:t>
      </w:r>
      <w:r w:rsidRPr="00B107D4">
        <w:t>;</w:t>
      </w:r>
    </w:p>
    <w:p w14:paraId="43A496FF" w14:textId="7A614FAE" w:rsidR="00FB7BA1" w:rsidRPr="00B107D4" w:rsidRDefault="00A25539" w:rsidP="00611990">
      <w:pPr>
        <w:pStyle w:val="a1"/>
      </w:pPr>
      <w:r w:rsidRPr="00B107D4">
        <w:t>у зменшенні ПДВ до 7% та звільненні</w:t>
      </w:r>
      <w:r w:rsidR="00FB7BA1" w:rsidRPr="00B107D4">
        <w:t xml:space="preserve"> від акцизу з пального;</w:t>
      </w:r>
    </w:p>
    <w:p w14:paraId="1A9C0924" w14:textId="584D90D5" w:rsidR="00FB7BA1" w:rsidRPr="00B107D4" w:rsidRDefault="00B11237" w:rsidP="00611990">
      <w:pPr>
        <w:pStyle w:val="a1"/>
      </w:pPr>
      <w:r w:rsidRPr="00B107D4">
        <w:t>у звільненні</w:t>
      </w:r>
      <w:r w:rsidR="00FB7BA1" w:rsidRPr="00B107D4">
        <w:t xml:space="preserve"> від оподаткуванн</w:t>
      </w:r>
      <w:r w:rsidRPr="00B107D4">
        <w:t>я ПДФО допомоги постраждалим внаслідок</w:t>
      </w:r>
      <w:r w:rsidR="00FB7BA1" w:rsidRPr="00B107D4">
        <w:t xml:space="preserve"> військової агресії РФ;</w:t>
      </w:r>
    </w:p>
    <w:p w14:paraId="291CEA61" w14:textId="50C3422D" w:rsidR="00FB7BA1" w:rsidRPr="00B107D4" w:rsidRDefault="00EB3A0F" w:rsidP="00611990">
      <w:pPr>
        <w:pStyle w:val="a1"/>
      </w:pPr>
      <w:r w:rsidRPr="00B107D4">
        <w:t>у зупиненні</w:t>
      </w:r>
      <w:r w:rsidR="00FB7BA1" w:rsidRPr="00B107D4">
        <w:t xml:space="preserve"> перебіг</w:t>
      </w:r>
      <w:r w:rsidRPr="00B107D4">
        <w:t>у</w:t>
      </w:r>
      <w:r w:rsidR="00FB7BA1" w:rsidRPr="00B107D4">
        <w:t xml:space="preserve"> всіх строків, контрол</w:t>
      </w:r>
      <w:r w:rsidRPr="00B107D4">
        <w:t xml:space="preserve">ю за дотриманням яких, покладено на </w:t>
      </w:r>
      <w:r w:rsidR="00FB7BA1" w:rsidRPr="00B107D4">
        <w:t xml:space="preserve">ДПС </w:t>
      </w:r>
      <w:r w:rsidRPr="00B107D4">
        <w:t>в умовах</w:t>
      </w:r>
      <w:r w:rsidR="00FB7BA1" w:rsidRPr="00B107D4">
        <w:t xml:space="preserve"> воєнного стану;</w:t>
      </w:r>
    </w:p>
    <w:p w14:paraId="3DBDD922" w14:textId="70B98ED2" w:rsidR="00FB7BA1" w:rsidRPr="00B107D4" w:rsidRDefault="00397FCF" w:rsidP="00611990">
      <w:pPr>
        <w:pStyle w:val="a1"/>
      </w:pPr>
      <w:r w:rsidRPr="00B107D4">
        <w:t xml:space="preserve">у </w:t>
      </w:r>
      <w:r w:rsidR="00916DA3" w:rsidRPr="00B107D4">
        <w:t>дозволі не сплачувати</w:t>
      </w:r>
      <w:r w:rsidRPr="00B107D4">
        <w:t xml:space="preserve"> ПДВ за товари, які було знищено </w:t>
      </w:r>
      <w:r w:rsidR="00FB7BA1" w:rsidRPr="00B107D4">
        <w:t>під час війни, а так</w:t>
      </w:r>
      <w:r w:rsidR="00A825CF" w:rsidRPr="00B107D4">
        <w:t>ож передано</w:t>
      </w:r>
      <w:r w:rsidR="00FB7BA1" w:rsidRPr="00B107D4">
        <w:t xml:space="preserve"> на потреби оборони;</w:t>
      </w:r>
    </w:p>
    <w:p w14:paraId="29DAA369" w14:textId="64D3511C" w:rsidR="00236398" w:rsidRPr="00B107D4" w:rsidRDefault="00264790" w:rsidP="00611990">
      <w:pPr>
        <w:pStyle w:val="a1"/>
      </w:pPr>
      <w:r w:rsidRPr="00B107D4">
        <w:t xml:space="preserve">у звільненні від плати за землю платників із березня 2022 до кінця року, чия </w:t>
      </w:r>
      <w:r w:rsidR="00FB7BA1" w:rsidRPr="00B107D4">
        <w:t>земля розташована на територіях, на яких ведуться бойові дії</w:t>
      </w:r>
      <w:r w:rsidR="00236398" w:rsidRPr="00B107D4">
        <w:t>. Крім того, на територіях, де ведуться бойові дії, не сплачується екологічний податок;</w:t>
      </w:r>
    </w:p>
    <w:p w14:paraId="1003DB80" w14:textId="037F7E7A" w:rsidR="00FB7BA1" w:rsidRPr="00B107D4" w:rsidRDefault="00611990" w:rsidP="00611990">
      <w:pPr>
        <w:pStyle w:val="a1"/>
      </w:pPr>
      <w:r w:rsidRPr="00B107D4">
        <w:t xml:space="preserve">у дозволі </w:t>
      </w:r>
      <w:proofErr w:type="spellStart"/>
      <w:r w:rsidR="00FB7BA1" w:rsidRPr="00B107D4">
        <w:t>ФОП</w:t>
      </w:r>
      <w:r w:rsidRPr="00B107D4">
        <w:t>ам</w:t>
      </w:r>
      <w:proofErr w:type="spellEnd"/>
      <w:r w:rsidR="00FB7BA1" w:rsidRPr="00B107D4">
        <w:t xml:space="preserve"> </w:t>
      </w:r>
      <w:r w:rsidR="00D531DE" w:rsidRPr="00B107D4">
        <w:t>2</w:t>
      </w:r>
      <w:r w:rsidR="00D531DE">
        <w:t>–</w:t>
      </w:r>
      <w:r w:rsidR="00D531DE" w:rsidRPr="00B107D4">
        <w:t>3</w:t>
      </w:r>
      <w:r w:rsidR="00FB7BA1" w:rsidRPr="00B107D4">
        <w:t xml:space="preserve"> груп не сплачувати ЄСВ за мобілізованих працівників. Такі суми будуть </w:t>
      </w:r>
      <w:r w:rsidRPr="00B107D4">
        <w:t xml:space="preserve">сплачені за рахунок </w:t>
      </w:r>
      <w:proofErr w:type="spellStart"/>
      <w:r w:rsidRPr="00B107D4">
        <w:t>дербюджету</w:t>
      </w:r>
      <w:proofErr w:type="spellEnd"/>
      <w:r w:rsidRPr="00B107D4">
        <w:t>.</w:t>
      </w:r>
    </w:p>
    <w:p w14:paraId="6C6C9477" w14:textId="648C2146" w:rsidR="00FB7BA1" w:rsidRPr="00B107D4" w:rsidRDefault="00611990" w:rsidP="00FB7BA1">
      <w:r w:rsidRPr="00B107D4">
        <w:t>Н</w:t>
      </w:r>
      <w:r w:rsidR="00FB7BA1" w:rsidRPr="00B107D4">
        <w:t>а період воєнного стану та протягом 3 місяці після його закінчення штрафи та пеня по ЄСВ не застосовуються, а перевірки не проводяться</w:t>
      </w:r>
      <w:r w:rsidR="00726600" w:rsidRPr="00B107D4">
        <w:t xml:space="preserve"> </w:t>
      </w:r>
      <w:r w:rsidR="00797A87" w:rsidRPr="00B107D4">
        <w:rPr>
          <w:lang w:val="ru-RU"/>
        </w:rPr>
        <w:t>[4</w:t>
      </w:r>
      <w:r w:rsidR="00726600" w:rsidRPr="00B107D4">
        <w:rPr>
          <w:lang w:val="ru-RU"/>
        </w:rPr>
        <w:t>]</w:t>
      </w:r>
      <w:r w:rsidR="00FB7BA1" w:rsidRPr="00B107D4">
        <w:t>.</w:t>
      </w:r>
    </w:p>
    <w:p w14:paraId="1DCD7425" w14:textId="4E574A98" w:rsidR="009222BD" w:rsidRPr="00B107D4" w:rsidRDefault="009222BD" w:rsidP="009222BD">
      <w:r w:rsidRPr="00B107D4">
        <w:t xml:space="preserve">Важливо також додати, що з квітня на українському е-сервісі </w:t>
      </w:r>
      <w:r w:rsidR="00400749" w:rsidRPr="00B107D4">
        <w:t xml:space="preserve">державних послуг </w:t>
      </w:r>
      <w:r w:rsidR="00D531DE">
        <w:t>«</w:t>
      </w:r>
      <w:r w:rsidR="00400749" w:rsidRPr="00B107D4">
        <w:t>Дія</w:t>
      </w:r>
      <w:r w:rsidR="00D531DE">
        <w:t>»</w:t>
      </w:r>
      <w:r w:rsidR="00400749" w:rsidRPr="00B107D4">
        <w:t xml:space="preserve"> </w:t>
      </w:r>
      <w:r w:rsidR="00D531DE" w:rsidRPr="00B107D4">
        <w:t>з</w:t>
      </w:r>
      <w:r w:rsidR="00D531DE">
        <w:t>’</w:t>
      </w:r>
      <w:r w:rsidR="00D531DE" w:rsidRPr="00B107D4">
        <w:t>я</w:t>
      </w:r>
      <w:r w:rsidR="00400749" w:rsidRPr="00B107D4">
        <w:t>вилась</w:t>
      </w:r>
      <w:r w:rsidRPr="00B107D4">
        <w:t xml:space="preserve"> можливість автоматично реєструвати </w:t>
      </w:r>
      <w:proofErr w:type="spellStart"/>
      <w:r w:rsidRPr="00B107D4">
        <w:t>ФОПи</w:t>
      </w:r>
      <w:proofErr w:type="spellEnd"/>
      <w:r w:rsidRPr="00B107D4">
        <w:t xml:space="preserve"> без посередництва людей та сплачувати податки за допомогою </w:t>
      </w:r>
      <w:r w:rsidR="00D531DE" w:rsidRPr="00B107D4">
        <w:t>прив</w:t>
      </w:r>
      <w:r w:rsidR="00D531DE">
        <w:t>’</w:t>
      </w:r>
      <w:r w:rsidR="00D531DE" w:rsidRPr="00B107D4">
        <w:t>я</w:t>
      </w:r>
      <w:r w:rsidRPr="00B107D4">
        <w:t xml:space="preserve">заної у додатку картки. </w:t>
      </w:r>
      <w:r w:rsidR="00337E5D" w:rsidRPr="00B107D4">
        <w:t xml:space="preserve">За допомогою </w:t>
      </w:r>
      <w:r w:rsidRPr="00B107D4">
        <w:t xml:space="preserve">«Дії» </w:t>
      </w:r>
      <w:r w:rsidR="00337E5D" w:rsidRPr="00B107D4">
        <w:t xml:space="preserve">можна реєструвати </w:t>
      </w:r>
      <w:r w:rsidRPr="00B107D4">
        <w:t>ф</w:t>
      </w:r>
      <w:r w:rsidR="00337E5D" w:rsidRPr="00B107D4">
        <w:t>ізичну особу підприємцем, обирати</w:t>
      </w:r>
      <w:r w:rsidRPr="00B107D4">
        <w:t xml:space="preserve"> загальну чи спрощену </w:t>
      </w:r>
      <w:r w:rsidR="00337E5D" w:rsidRPr="00B107D4">
        <w:t xml:space="preserve">систему оподаткування та подавати </w:t>
      </w:r>
      <w:r w:rsidRPr="00B107D4">
        <w:t>заяву на реєстрацію платником податку на додану вартість (ПДВ).</w:t>
      </w:r>
    </w:p>
    <w:p w14:paraId="35299D6B" w14:textId="52DE5842" w:rsidR="009222BD" w:rsidRPr="00B107D4" w:rsidRDefault="00366E7E" w:rsidP="009222BD">
      <w:r w:rsidRPr="00B107D4">
        <w:t xml:space="preserve">Для того, щоб зареєструвати заяву, потрібно 2 робочі дні. </w:t>
      </w:r>
      <w:r w:rsidR="009222BD" w:rsidRPr="00B107D4">
        <w:t>Одна доба знадобиться, щоб зареєструвати заяву в ЄДР, і ще одна – для реєстрації вас платником податків</w:t>
      </w:r>
      <w:r w:rsidR="005D215F" w:rsidRPr="00B107D4">
        <w:t xml:space="preserve"> </w:t>
      </w:r>
      <w:r w:rsidR="00797A87" w:rsidRPr="00B107D4">
        <w:rPr>
          <w:lang w:val="ru-RU"/>
        </w:rPr>
        <w:t>[7</w:t>
      </w:r>
      <w:r w:rsidR="005D215F" w:rsidRPr="00B107D4">
        <w:rPr>
          <w:lang w:val="ru-RU"/>
        </w:rPr>
        <w:t>]</w:t>
      </w:r>
      <w:r w:rsidR="009222BD" w:rsidRPr="00B107D4">
        <w:t>.</w:t>
      </w:r>
    </w:p>
    <w:p w14:paraId="6C126AE8" w14:textId="70CC33E7" w:rsidR="004C6566" w:rsidRPr="00B107D4" w:rsidRDefault="004C6566" w:rsidP="009222BD">
      <w:r w:rsidRPr="00B107D4">
        <w:t xml:space="preserve">Відповідно до Розпорядження КМУ від 25.03.2022 № 246-р «Про затвердження плану невідкладних заходів з переміщення у разі потреби виробничих </w:t>
      </w:r>
      <w:proofErr w:type="spellStart"/>
      <w:r w:rsidRPr="00B107D4">
        <w:t>потужностей</w:t>
      </w:r>
      <w:proofErr w:type="spellEnd"/>
      <w:r w:rsidRPr="00B107D4">
        <w:t xml:space="preserve"> </w:t>
      </w:r>
      <w:r w:rsidR="00D531DE" w:rsidRPr="00B107D4">
        <w:t>суб</w:t>
      </w:r>
      <w:r w:rsidR="00D531DE">
        <w:t>’</w:t>
      </w:r>
      <w:r w:rsidR="00D531DE" w:rsidRPr="00B107D4">
        <w:t>є</w:t>
      </w:r>
      <w:r w:rsidRPr="00B107D4">
        <w:t xml:space="preserve">ктів господарювання з територій, де ведуться бойові дії </w:t>
      </w:r>
      <w:r w:rsidR="00D531DE" w:rsidRPr="00B107D4">
        <w:t>та</w:t>
      </w:r>
      <w:r w:rsidR="00D531DE">
        <w:t xml:space="preserve"> / </w:t>
      </w:r>
      <w:r w:rsidR="00D531DE" w:rsidRPr="00B107D4">
        <w:t>а</w:t>
      </w:r>
      <w:r w:rsidRPr="00B107D4">
        <w:t xml:space="preserve">бо є загроза бойових дій, на безпечну </w:t>
      </w:r>
      <w:r w:rsidR="00D531DE" w:rsidRPr="00B107D4">
        <w:t>територію»,</w:t>
      </w:r>
      <w:r w:rsidRPr="00B107D4">
        <w:t xml:space="preserve"> важливо зосередити увагу на </w:t>
      </w:r>
      <w:proofErr w:type="spellStart"/>
      <w:r w:rsidRPr="00B107D4">
        <w:t>релокації</w:t>
      </w:r>
      <w:proofErr w:type="spellEnd"/>
      <w:r w:rsidRPr="00B107D4">
        <w:t xml:space="preserve"> бізнесу.</w:t>
      </w:r>
    </w:p>
    <w:p w14:paraId="5A3343EA" w14:textId="6CDC8BFC" w:rsidR="004C6566" w:rsidRPr="00B107D4" w:rsidRDefault="004C6566" w:rsidP="004C6566">
      <w:r w:rsidRPr="00B107D4">
        <w:lastRenderedPageBreak/>
        <w:t>За</w:t>
      </w:r>
      <w:r w:rsidR="00647625" w:rsidRPr="00B107D4">
        <w:t>вдяки сприянню</w:t>
      </w:r>
      <w:r w:rsidRPr="00B107D4">
        <w:t xml:space="preserve"> державних і місцевих органів влади створюються умови для</w:t>
      </w:r>
      <w:r w:rsidR="00647625" w:rsidRPr="00B107D4">
        <w:t xml:space="preserve"> того, що</w:t>
      </w:r>
      <w:r w:rsidRPr="00B107D4">
        <w:t>:</w:t>
      </w:r>
    </w:p>
    <w:p w14:paraId="43F04680" w14:textId="0E0672A5" w:rsidR="004C6566" w:rsidRPr="00B107D4" w:rsidRDefault="00647625" w:rsidP="004C6566">
      <w:pPr>
        <w:pStyle w:val="a1"/>
      </w:pPr>
      <w:r w:rsidRPr="00B107D4">
        <w:t xml:space="preserve">безоплатно переїжджало </w:t>
      </w:r>
      <w:r w:rsidR="004C6566" w:rsidRPr="00B107D4">
        <w:t>підприємств</w:t>
      </w:r>
      <w:r w:rsidRPr="00B107D4">
        <w:t>о</w:t>
      </w:r>
      <w:r w:rsidR="004C6566" w:rsidRPr="00B107D4">
        <w:t>;</w:t>
      </w:r>
    </w:p>
    <w:p w14:paraId="2A02D325" w14:textId="56791E1C" w:rsidR="004C6566" w:rsidRPr="00B107D4" w:rsidRDefault="00647625" w:rsidP="004C6566">
      <w:pPr>
        <w:pStyle w:val="a1"/>
      </w:pPr>
      <w:r w:rsidRPr="00B107D4">
        <w:t>підбирались відповідні</w:t>
      </w:r>
      <w:r w:rsidR="004C6566" w:rsidRPr="00B107D4">
        <w:t xml:space="preserve"> площ</w:t>
      </w:r>
      <w:r w:rsidRPr="00B107D4">
        <w:t>і</w:t>
      </w:r>
      <w:r w:rsidR="004C6566" w:rsidRPr="00B107D4">
        <w:t xml:space="preserve"> для розміщення виробництва, переміщення і розселення персоналу;</w:t>
      </w:r>
    </w:p>
    <w:p w14:paraId="27C09A7D" w14:textId="26D802BE" w:rsidR="004C6566" w:rsidRPr="00B107D4" w:rsidRDefault="00647625" w:rsidP="004C6566">
      <w:pPr>
        <w:pStyle w:val="a1"/>
      </w:pPr>
      <w:r w:rsidRPr="00B107D4">
        <w:t>підбирались працівники</w:t>
      </w:r>
      <w:r w:rsidR="004C6566" w:rsidRPr="00B107D4">
        <w:t xml:space="preserve"> у місцях дислокації після переїзду.</w:t>
      </w:r>
    </w:p>
    <w:p w14:paraId="7250C2AA" w14:textId="43DB156E" w:rsidR="004C6566" w:rsidRPr="00B107D4" w:rsidRDefault="004850B6" w:rsidP="004C6566">
      <w:r w:rsidRPr="00B107D4">
        <w:t>Головна умова</w:t>
      </w:r>
      <w:r w:rsidR="004C6566" w:rsidRPr="00B107D4">
        <w:t xml:space="preserve"> дл</w:t>
      </w:r>
      <w:r w:rsidRPr="00B107D4">
        <w:t>я такого переїзду, потребує наявності</w:t>
      </w:r>
      <w:r w:rsidR="004C6566" w:rsidRPr="00B107D4">
        <w:t xml:space="preserve"> логістичної можливості без надмірної загрози для водіїв та залізничників. </w:t>
      </w:r>
      <w:r w:rsidR="00C23167" w:rsidRPr="00B107D4">
        <w:t xml:space="preserve">Саме тому, в зоні, де проводяться безпосередні бойові дії, а також, </w:t>
      </w:r>
      <w:r w:rsidR="004C6566" w:rsidRPr="00B107D4">
        <w:t xml:space="preserve">через гуманітарні коридори </w:t>
      </w:r>
      <w:proofErr w:type="spellStart"/>
      <w:r w:rsidR="004C6566" w:rsidRPr="00B107D4">
        <w:t>релокація</w:t>
      </w:r>
      <w:proofErr w:type="spellEnd"/>
      <w:r w:rsidR="004C6566" w:rsidRPr="00B107D4">
        <w:t xml:space="preserve"> не проводиться.</w:t>
      </w:r>
    </w:p>
    <w:p w14:paraId="189301F2" w14:textId="022C0CD0" w:rsidR="004C6566" w:rsidRPr="00B107D4" w:rsidRDefault="004C6566" w:rsidP="004C6566">
      <w:proofErr w:type="spellStart"/>
      <w:r w:rsidRPr="00B107D4">
        <w:t>ФО</w:t>
      </w:r>
      <w:r w:rsidR="00C23167" w:rsidRPr="00B107D4">
        <w:t>Пи</w:t>
      </w:r>
      <w:proofErr w:type="spellEnd"/>
      <w:r w:rsidR="00C23167" w:rsidRPr="00B107D4">
        <w:t>, які працюють на підприємства</w:t>
      </w:r>
      <w:r w:rsidRPr="00B107D4">
        <w:t xml:space="preserve">, </w:t>
      </w:r>
      <w:r w:rsidR="00C23167" w:rsidRPr="00B107D4">
        <w:t xml:space="preserve">якими здійснюється </w:t>
      </w:r>
      <w:proofErr w:type="spellStart"/>
      <w:r w:rsidR="00C23167" w:rsidRPr="00B107D4">
        <w:t>релокація</w:t>
      </w:r>
      <w:proofErr w:type="spellEnd"/>
      <w:r w:rsidR="00C23167" w:rsidRPr="00B107D4">
        <w:t xml:space="preserve">, повинні </w:t>
      </w:r>
      <w:r w:rsidRPr="00B107D4">
        <w:t xml:space="preserve">подавати заявки на переїзд окремо. Після </w:t>
      </w:r>
      <w:r w:rsidR="00C23167" w:rsidRPr="00B107D4">
        <w:t xml:space="preserve">того, як вони прибувають </w:t>
      </w:r>
      <w:r w:rsidRPr="00B107D4">
        <w:t>на нове місце</w:t>
      </w:r>
      <w:r w:rsidR="00C23167" w:rsidRPr="00B107D4">
        <w:t xml:space="preserve">, фахівцями </w:t>
      </w:r>
      <w:r w:rsidRPr="00B107D4">
        <w:t>о</w:t>
      </w:r>
      <w:r w:rsidR="00C23167" w:rsidRPr="00B107D4">
        <w:t>бласних адміністрацій, Державною службою зайнятості та Державною службою</w:t>
      </w:r>
      <w:r w:rsidRPr="00B107D4">
        <w:t xml:space="preserve"> з питань праці</w:t>
      </w:r>
      <w:r w:rsidR="00797A87" w:rsidRPr="00B107D4">
        <w:t xml:space="preserve"> </w:t>
      </w:r>
      <w:r w:rsidR="00C23167" w:rsidRPr="00B107D4">
        <w:t>надається</w:t>
      </w:r>
      <w:r w:rsidRPr="00B107D4">
        <w:t xml:space="preserve"> </w:t>
      </w:r>
      <w:r w:rsidR="00C23167" w:rsidRPr="00B107D4">
        <w:t xml:space="preserve">допомога </w:t>
      </w:r>
      <w:r w:rsidR="00797A87" w:rsidRPr="00B107D4">
        <w:t>компанії в</w:t>
      </w:r>
      <w:r w:rsidRPr="00B107D4">
        <w:t xml:space="preserve"> облаштуванні</w:t>
      </w:r>
      <w:r w:rsidR="00030E83" w:rsidRPr="00B107D4">
        <w:t xml:space="preserve"> </w:t>
      </w:r>
      <w:r w:rsidR="00797A87" w:rsidRPr="00B107D4">
        <w:t>[5</w:t>
      </w:r>
      <w:r w:rsidR="00030E83" w:rsidRPr="00B107D4">
        <w:t>]</w:t>
      </w:r>
      <w:r w:rsidRPr="00B107D4">
        <w:t>.</w:t>
      </w:r>
    </w:p>
    <w:p w14:paraId="1A79D721" w14:textId="0CEF0F1C" w:rsidR="00F134D1" w:rsidRPr="00380560" w:rsidRDefault="00E91F37" w:rsidP="00380560">
      <w:r w:rsidRPr="00B107D4">
        <w:rPr>
          <w:b/>
        </w:rPr>
        <w:t>Висновок</w:t>
      </w:r>
      <w:r w:rsidRPr="00B107D4">
        <w:t xml:space="preserve">. </w:t>
      </w:r>
      <w:r w:rsidR="004C02EA" w:rsidRPr="00B107D4">
        <w:t xml:space="preserve">Отже, </w:t>
      </w:r>
      <w:r w:rsidR="0021530C" w:rsidRPr="00B107D4">
        <w:t xml:space="preserve">Верховна Рада України та Кабінет Міністрів України запровадили ряд ініціатив, що спрямовані на підтримку підприємницької діяльності на період воєнного стану. За новими правилами передбачається певне послаблення вимог, стосовно ведення бізнесу, </w:t>
      </w:r>
      <w:r w:rsidR="00431829" w:rsidRPr="00B107D4">
        <w:t xml:space="preserve">доступне кредитування, можливості </w:t>
      </w:r>
      <w:proofErr w:type="spellStart"/>
      <w:r w:rsidR="00431829" w:rsidRPr="00B107D4">
        <w:t>релокації</w:t>
      </w:r>
      <w:proofErr w:type="spellEnd"/>
      <w:r w:rsidR="00431829" w:rsidRPr="00B107D4">
        <w:t xml:space="preserve"> з територій, де ведуться активні бойові дії, та інші поліпшення, які дозволять бізнесу продовжувати функціонувати й наближати нашу перемогу.</w:t>
      </w:r>
    </w:p>
    <w:p w14:paraId="772ED62B" w14:textId="77777777" w:rsidR="004C02EA" w:rsidRPr="00FD0970" w:rsidRDefault="004C02EA" w:rsidP="00AC7886">
      <w:pPr>
        <w:ind w:firstLine="0"/>
      </w:pPr>
    </w:p>
    <w:p w14:paraId="5ADB2CFA" w14:textId="77777777" w:rsidR="00E91F37" w:rsidRPr="00FD0970" w:rsidRDefault="00E91F37" w:rsidP="00DF1EAA">
      <w:pPr>
        <w:pStyle w:val="1"/>
      </w:pPr>
      <w:r w:rsidRPr="00FD0970">
        <w:t>ЛІТЕРАТУРА</w:t>
      </w:r>
    </w:p>
    <w:p w14:paraId="22DFCB9D" w14:textId="4FDC3BE5" w:rsidR="00D531DE" w:rsidRPr="00A21CBF" w:rsidRDefault="00797A87" w:rsidP="00FA297E">
      <w:pPr>
        <w:pStyle w:val="a"/>
        <w:ind w:left="426" w:hanging="426"/>
      </w:pPr>
      <w:r w:rsidRPr="00A21CBF">
        <w:t xml:space="preserve">Конституція України: </w:t>
      </w:r>
      <w:r w:rsidR="00FA297E">
        <w:t>З</w:t>
      </w:r>
      <w:r w:rsidRPr="00A21CBF">
        <w:t>акон України від 28 червня 1996 р</w:t>
      </w:r>
      <w:r w:rsidR="00FA297E">
        <w:t>.</w:t>
      </w:r>
      <w:r w:rsidRPr="00A21CBF">
        <w:t xml:space="preserve"> № </w:t>
      </w:r>
      <w:r w:rsidR="009A2097" w:rsidRPr="009A2097">
        <w:t>254к/96-ВР</w:t>
      </w:r>
      <w:r w:rsidRPr="00A21CBF">
        <w:t xml:space="preserve">. URL: </w:t>
      </w:r>
      <w:hyperlink r:id="rId9" w:history="1">
        <w:r w:rsidR="00FA297E" w:rsidRPr="003C2DD4">
          <w:rPr>
            <w:rStyle w:val="ad"/>
          </w:rPr>
          <w:t>https://zakon.rada.gov.ua/laws/show/254</w:t>
        </w:r>
        <w:r w:rsidR="00FA297E" w:rsidRPr="003C2DD4">
          <w:rPr>
            <w:rStyle w:val="ad"/>
          </w:rPr>
          <w:t>%</w:t>
        </w:r>
        <w:r w:rsidR="00FA297E" w:rsidRPr="003C2DD4">
          <w:rPr>
            <w:rStyle w:val="ad"/>
          </w:rPr>
          <w:t>D0%BA/96-%D0%B2%D1%80#Text</w:t>
        </w:r>
      </w:hyperlink>
      <w:r w:rsidR="00FA297E">
        <w:t xml:space="preserve">. </w:t>
      </w:r>
    </w:p>
    <w:p w14:paraId="4B94E162" w14:textId="19254D8A" w:rsidR="00D531DE" w:rsidRPr="00A21CBF" w:rsidRDefault="00797A87" w:rsidP="00FA297E">
      <w:pPr>
        <w:pStyle w:val="a"/>
        <w:ind w:left="426" w:hanging="426"/>
      </w:pPr>
      <w:r w:rsidRPr="00A21CBF">
        <w:t xml:space="preserve">Деякі питання забезпечення провадження господарської діяльності в умовах воєнного </w:t>
      </w:r>
      <w:r w:rsidR="00D531DE" w:rsidRPr="00A21CBF">
        <w:t>стану</w:t>
      </w:r>
      <w:r w:rsidR="00FA297E">
        <w:t xml:space="preserve">: </w:t>
      </w:r>
      <w:r w:rsidR="00FA297E" w:rsidRPr="00A21CBF">
        <w:t>Постанова КМУ від 18 березня 2022 р</w:t>
      </w:r>
      <w:r w:rsidR="00FA297E">
        <w:t xml:space="preserve">. </w:t>
      </w:r>
      <w:r w:rsidR="00FA297E" w:rsidRPr="00A21CBF">
        <w:t>№</w:t>
      </w:r>
      <w:r w:rsidR="009A2097">
        <w:t xml:space="preserve"> </w:t>
      </w:r>
      <w:r w:rsidR="00FA297E" w:rsidRPr="00A21CBF">
        <w:t>314</w:t>
      </w:r>
      <w:r w:rsidR="00D531DE" w:rsidRPr="00A21CBF">
        <w:t>.</w:t>
      </w:r>
      <w:r w:rsidRPr="00A21CBF">
        <w:t xml:space="preserve"> </w:t>
      </w:r>
      <w:r w:rsidRPr="00A21CBF">
        <w:rPr>
          <w:lang w:val="en-US"/>
        </w:rPr>
        <w:t>URL</w:t>
      </w:r>
      <w:r w:rsidRPr="00A21CBF">
        <w:t xml:space="preserve">: </w:t>
      </w:r>
      <w:hyperlink r:id="rId10" w:history="1">
        <w:r w:rsidR="00FA297E" w:rsidRPr="003C2DD4">
          <w:rPr>
            <w:rStyle w:val="ad"/>
          </w:rPr>
          <w:t>https://zakon.rada.gov.ua/laws/show/314-2022-%D0%BF#Text</w:t>
        </w:r>
      </w:hyperlink>
      <w:r w:rsidR="00FA297E">
        <w:t xml:space="preserve">. </w:t>
      </w:r>
    </w:p>
    <w:p w14:paraId="01A4DEB6" w14:textId="7E73E2CA" w:rsidR="00D531DE" w:rsidRPr="00A21CBF" w:rsidRDefault="00797A87" w:rsidP="00FA297E">
      <w:pPr>
        <w:pStyle w:val="a"/>
        <w:ind w:left="426" w:hanging="426"/>
      </w:pPr>
      <w:r w:rsidRPr="00A21CBF">
        <w:lastRenderedPageBreak/>
        <w:t>Про введення воєнного стану в Україні: Указ Президента України від 24</w:t>
      </w:r>
      <w:r w:rsidR="00FA297E">
        <w:t>.02.</w:t>
      </w:r>
      <w:r w:rsidRPr="00A21CBF">
        <w:t>2022 р</w:t>
      </w:r>
      <w:r w:rsidR="00FA297E">
        <w:t>.</w:t>
      </w:r>
      <w:r w:rsidRPr="00A21CBF">
        <w:t xml:space="preserve"> № 64</w:t>
      </w:r>
      <w:r w:rsidRPr="00A21CBF">
        <w:rPr>
          <w:i/>
        </w:rPr>
        <w:t>.</w:t>
      </w:r>
      <w:r w:rsidRPr="00A21CBF">
        <w:t xml:space="preserve"> URL: </w:t>
      </w:r>
      <w:hyperlink r:id="rId11" w:history="1">
        <w:r w:rsidR="00FA297E" w:rsidRPr="003C2DD4">
          <w:rPr>
            <w:rStyle w:val="ad"/>
          </w:rPr>
          <w:t>https://zakon.rada.gov.ua/laws/show/64/2022#Text</w:t>
        </w:r>
      </w:hyperlink>
      <w:r w:rsidR="00FA297E">
        <w:t xml:space="preserve">. </w:t>
      </w:r>
    </w:p>
    <w:p w14:paraId="3F8AF037" w14:textId="60D79C31" w:rsidR="00D531DE" w:rsidRPr="00A21CBF" w:rsidRDefault="00797A87" w:rsidP="00FA297E">
      <w:pPr>
        <w:pStyle w:val="a"/>
        <w:ind w:left="426" w:hanging="426"/>
      </w:pPr>
      <w:r w:rsidRPr="00A21CBF">
        <w:t>Про внесення змін до Податкового кодексу України та інших законодавчих актів України щодо дії норм на період дії воєнного стану: Закон України від 15.03.2022</w:t>
      </w:r>
      <w:r w:rsidR="00FA297E">
        <w:t xml:space="preserve"> р.</w:t>
      </w:r>
      <w:r w:rsidRPr="00A21CBF">
        <w:t xml:space="preserve"> № 2120-IX. </w:t>
      </w:r>
      <w:r w:rsidRPr="00A21CBF">
        <w:rPr>
          <w:lang w:val="en-US"/>
        </w:rPr>
        <w:t>URL</w:t>
      </w:r>
      <w:r w:rsidRPr="00A21CBF">
        <w:t xml:space="preserve">: </w:t>
      </w:r>
      <w:hyperlink r:id="rId12" w:history="1">
        <w:r w:rsidR="00FA297E" w:rsidRPr="003C2DD4">
          <w:rPr>
            <w:rStyle w:val="ad"/>
          </w:rPr>
          <w:t>https://zakon.rada.gov.ua/laws/show/2120-20#Text</w:t>
        </w:r>
      </w:hyperlink>
      <w:r w:rsidR="00FA297E">
        <w:t xml:space="preserve">. </w:t>
      </w:r>
    </w:p>
    <w:p w14:paraId="07CA2AE3" w14:textId="58508186" w:rsidR="00D531DE" w:rsidRPr="00A21CBF" w:rsidRDefault="00797A87" w:rsidP="00FA297E">
      <w:pPr>
        <w:pStyle w:val="a"/>
        <w:ind w:left="426" w:hanging="426"/>
      </w:pPr>
      <w:r w:rsidRPr="00A21CBF">
        <w:t xml:space="preserve">Про затвердження плану невідкладних заходів з переміщення у разі потреби виробничих </w:t>
      </w:r>
      <w:proofErr w:type="spellStart"/>
      <w:r w:rsidRPr="00A21CBF">
        <w:t>потужностей</w:t>
      </w:r>
      <w:proofErr w:type="spellEnd"/>
      <w:r w:rsidRPr="00A21CBF">
        <w:t xml:space="preserve"> </w:t>
      </w:r>
      <w:r w:rsidR="00D531DE" w:rsidRPr="00A21CBF">
        <w:t>суб</w:t>
      </w:r>
      <w:r w:rsidR="00D531DE">
        <w:t>’</w:t>
      </w:r>
      <w:r w:rsidR="00D531DE" w:rsidRPr="00A21CBF">
        <w:t>є</w:t>
      </w:r>
      <w:r w:rsidRPr="00A21CBF">
        <w:t xml:space="preserve">ктів господарювання з територій, де ведуться бойові дії </w:t>
      </w:r>
      <w:r w:rsidR="00D531DE" w:rsidRPr="00A21CBF">
        <w:t>та</w:t>
      </w:r>
      <w:r w:rsidR="00D531DE">
        <w:t xml:space="preserve"> / </w:t>
      </w:r>
      <w:r w:rsidR="00D531DE" w:rsidRPr="00A21CBF">
        <w:t>а</w:t>
      </w:r>
      <w:r w:rsidRPr="00A21CBF">
        <w:t>бо є загроза бойових дій, на безпечну територію: Розпорядження Кабінету Міністрів України</w:t>
      </w:r>
      <w:r w:rsidR="00FA297E">
        <w:t xml:space="preserve"> </w:t>
      </w:r>
      <w:r w:rsidRPr="00A21CBF">
        <w:t xml:space="preserve">від 25.03.2022 </w:t>
      </w:r>
      <w:r w:rsidR="00FA297E">
        <w:t xml:space="preserve">р. </w:t>
      </w:r>
      <w:r w:rsidRPr="00A21CBF">
        <w:t xml:space="preserve">№ 246-р. </w:t>
      </w:r>
      <w:r w:rsidRPr="00A21CBF">
        <w:rPr>
          <w:lang w:val="en-US"/>
        </w:rPr>
        <w:t>URL</w:t>
      </w:r>
      <w:r w:rsidRPr="00A21CBF">
        <w:t xml:space="preserve">: </w:t>
      </w:r>
      <w:hyperlink r:id="rId13" w:history="1">
        <w:r w:rsidR="00FA297E" w:rsidRPr="003C2DD4">
          <w:rPr>
            <w:rStyle w:val="ad"/>
          </w:rPr>
          <w:t>https://zakon.rada.gov.ua/laws/show/246-2022-%D1%80#Text</w:t>
        </w:r>
      </w:hyperlink>
      <w:r w:rsidR="00FA297E">
        <w:t xml:space="preserve">. </w:t>
      </w:r>
    </w:p>
    <w:p w14:paraId="35808F77" w14:textId="496ACDF0" w:rsidR="00D531DE" w:rsidRPr="00A21CBF" w:rsidRDefault="00797A87" w:rsidP="00FA297E">
      <w:pPr>
        <w:pStyle w:val="a"/>
        <w:ind w:left="426" w:hanging="426"/>
      </w:pPr>
      <w:r w:rsidRPr="00A21CBF">
        <w:t>Про продовження строку дії воєнного стану в Україні: Указ Президента України від 14.03.2022</w:t>
      </w:r>
      <w:r w:rsidR="00FA297E">
        <w:t xml:space="preserve"> р.</w:t>
      </w:r>
      <w:r w:rsidRPr="00A21CBF">
        <w:t xml:space="preserve"> № </w:t>
      </w:r>
      <w:r w:rsidR="00D531DE" w:rsidRPr="00A21CBF">
        <w:t>133</w:t>
      </w:r>
      <w:r w:rsidR="00D531DE">
        <w:t>/</w:t>
      </w:r>
      <w:r w:rsidR="00D531DE" w:rsidRPr="00A21CBF">
        <w:t>2</w:t>
      </w:r>
      <w:r w:rsidRPr="00A21CBF">
        <w:t xml:space="preserve">022. </w:t>
      </w:r>
      <w:r w:rsidRPr="00A21CBF">
        <w:rPr>
          <w:lang w:val="en-US"/>
        </w:rPr>
        <w:t>URL</w:t>
      </w:r>
      <w:r w:rsidRPr="00A21CBF">
        <w:t xml:space="preserve">: </w:t>
      </w:r>
      <w:hyperlink r:id="rId14" w:history="1">
        <w:r w:rsidR="00FA297E" w:rsidRPr="003C2DD4">
          <w:rPr>
            <w:rStyle w:val="ad"/>
          </w:rPr>
          <w:t>https://zakon.rada.gov.ua/laws/show/259/2022#Text</w:t>
        </w:r>
      </w:hyperlink>
      <w:r w:rsidR="00FA297E">
        <w:t xml:space="preserve">. </w:t>
      </w:r>
    </w:p>
    <w:p w14:paraId="5DB56E46" w14:textId="55DED07E" w:rsidR="00D531DE" w:rsidRPr="00A21CBF" w:rsidRDefault="00797A87" w:rsidP="00FA297E">
      <w:pPr>
        <w:pStyle w:val="a"/>
        <w:ind w:left="426" w:hanging="426"/>
      </w:pPr>
      <w:r w:rsidRPr="00A21CBF">
        <w:t xml:space="preserve">Як зареєструвати ФОП у сервісі </w:t>
      </w:r>
      <w:r w:rsidR="00D531DE">
        <w:t>«</w:t>
      </w:r>
      <w:r w:rsidR="00D531DE" w:rsidRPr="00A21CBF">
        <w:t>Дія</w:t>
      </w:r>
      <w:r w:rsidR="00D531DE">
        <w:t>»</w:t>
      </w:r>
      <w:r w:rsidR="00D531DE" w:rsidRPr="00A21CBF">
        <w:t>.</w:t>
      </w:r>
      <w:r w:rsidRPr="00A21CBF">
        <w:t xml:space="preserve"> </w:t>
      </w:r>
      <w:r w:rsidR="00517B58" w:rsidRPr="00517B58">
        <w:rPr>
          <w:i/>
          <w:iCs/>
        </w:rPr>
        <w:t>Укрінформ</w:t>
      </w:r>
      <w:r w:rsidR="00517B58">
        <w:t xml:space="preserve">. </w:t>
      </w:r>
      <w:r w:rsidR="00517B58">
        <w:t>22.03.2021</w:t>
      </w:r>
      <w:r w:rsidR="00517B58">
        <w:t xml:space="preserve">. </w:t>
      </w:r>
      <w:r w:rsidRPr="00A21CBF">
        <w:rPr>
          <w:lang w:val="en-US"/>
        </w:rPr>
        <w:t>URL</w:t>
      </w:r>
      <w:r w:rsidRPr="00A21CBF">
        <w:t xml:space="preserve">: </w:t>
      </w:r>
      <w:hyperlink r:id="rId15" w:history="1">
        <w:r w:rsidR="00FA297E" w:rsidRPr="003C2DD4">
          <w:rPr>
            <w:rStyle w:val="ad"/>
          </w:rPr>
          <w:t>https://www.ukrinform.ua/rubric-economy/3212720-ak-zareestruvati-fop-u-ser</w:t>
        </w:r>
        <w:r w:rsidR="00FA297E" w:rsidRPr="003C2DD4">
          <w:rPr>
            <w:rStyle w:val="ad"/>
          </w:rPr>
          <w:t>v</w:t>
        </w:r>
        <w:r w:rsidR="00FA297E" w:rsidRPr="003C2DD4">
          <w:rPr>
            <w:rStyle w:val="ad"/>
          </w:rPr>
          <w:t>isi-dia</w:t>
        </w:r>
        <w:r w:rsidR="00FA297E" w:rsidRPr="003C2DD4">
          <w:rPr>
            <w:rStyle w:val="ad"/>
          </w:rPr>
          <w:t>.</w:t>
        </w:r>
        <w:r w:rsidR="00FA297E" w:rsidRPr="003C2DD4">
          <w:rPr>
            <w:rStyle w:val="ad"/>
          </w:rPr>
          <w:t>html</w:t>
        </w:r>
      </w:hyperlink>
      <w:r w:rsidR="00FA297E">
        <w:t xml:space="preserve">. </w:t>
      </w:r>
    </w:p>
    <w:p w14:paraId="0B0AB849" w14:textId="77777777" w:rsidR="00030E83" w:rsidRPr="00FD0970" w:rsidRDefault="00030E83" w:rsidP="00030E83">
      <w:pPr>
        <w:pStyle w:val="a"/>
        <w:numPr>
          <w:ilvl w:val="0"/>
          <w:numId w:val="0"/>
        </w:numPr>
        <w:ind w:left="720" w:hanging="360"/>
      </w:pPr>
    </w:p>
    <w:p w14:paraId="003A9BFF" w14:textId="77777777" w:rsidR="00B80D14" w:rsidRPr="00FD0970" w:rsidRDefault="00B80D14" w:rsidP="00B80D14">
      <w:pPr>
        <w:pStyle w:val="a3"/>
      </w:pPr>
      <w:r w:rsidRPr="00FD0970">
        <w:t>REFERENCES</w:t>
      </w:r>
    </w:p>
    <w:p w14:paraId="2A8FD1D1" w14:textId="44D124A0" w:rsidR="004C02EA" w:rsidRPr="0031387E" w:rsidRDefault="009A2097" w:rsidP="0031387E">
      <w:pPr>
        <w:pStyle w:val="a7"/>
        <w:numPr>
          <w:ilvl w:val="0"/>
          <w:numId w:val="20"/>
        </w:numPr>
        <w:ind w:left="426" w:hanging="426"/>
        <w:rPr>
          <w:lang w:val="en-US"/>
        </w:rPr>
      </w:pPr>
      <w:proofErr w:type="spellStart"/>
      <w:r w:rsidRPr="009A2097">
        <w:t>The</w:t>
      </w:r>
      <w:proofErr w:type="spellEnd"/>
      <w:r w:rsidRPr="009A2097">
        <w:t xml:space="preserve"> </w:t>
      </w:r>
      <w:proofErr w:type="spellStart"/>
      <w:r w:rsidRPr="009A2097">
        <w:t>Constitution</w:t>
      </w:r>
      <w:proofErr w:type="spellEnd"/>
      <w:r w:rsidRPr="009A2097">
        <w:t xml:space="preserve"> </w:t>
      </w:r>
      <w:proofErr w:type="spellStart"/>
      <w:r w:rsidRPr="009A2097">
        <w:t>of</w:t>
      </w:r>
      <w:proofErr w:type="spellEnd"/>
      <w:r w:rsidRPr="009A2097">
        <w:t xml:space="preserve"> </w:t>
      </w:r>
      <w:proofErr w:type="spellStart"/>
      <w:r w:rsidRPr="009A2097">
        <w:t>Ukraine</w:t>
      </w:r>
      <w:proofErr w:type="spellEnd"/>
      <w:r>
        <w:t xml:space="preserve"> №</w:t>
      </w:r>
      <w:r w:rsidRPr="009A2097">
        <w:t xml:space="preserve"> </w:t>
      </w:r>
      <w:r w:rsidRPr="009A2097">
        <w:t>254к/96-ВР</w:t>
      </w:r>
      <w:r>
        <w:t xml:space="preserve"> (</w:t>
      </w:r>
      <w:r>
        <w:t>1996</w:t>
      </w:r>
      <w:r>
        <w:t xml:space="preserve">, </w:t>
      </w:r>
      <w:proofErr w:type="spellStart"/>
      <w:r>
        <w:t>June</w:t>
      </w:r>
      <w:proofErr w:type="spellEnd"/>
      <w:r>
        <w:t xml:space="preserve"> 28</w:t>
      </w:r>
      <w:r>
        <w:t xml:space="preserve">). </w:t>
      </w:r>
      <w:proofErr w:type="spellStart"/>
      <w:r w:rsidRPr="009A2097">
        <w:t>Retrieved</w:t>
      </w:r>
      <w:proofErr w:type="spellEnd"/>
      <w:r w:rsidRPr="009A2097">
        <w:t xml:space="preserve"> </w:t>
      </w:r>
      <w:proofErr w:type="spellStart"/>
      <w:r w:rsidRPr="009A2097">
        <w:t>from</w:t>
      </w:r>
      <w:proofErr w:type="spellEnd"/>
      <w:r>
        <w:t xml:space="preserve"> </w:t>
      </w:r>
      <w:hyperlink r:id="rId16" w:history="1">
        <w:r w:rsidRPr="003C2DD4">
          <w:rPr>
            <w:rStyle w:val="ad"/>
          </w:rPr>
          <w:t>https://zakon.rada.gov.ua/laws/show/254%D0%BA/96-%D0%B2%D1%80#Text</w:t>
        </w:r>
      </w:hyperlink>
      <w:r w:rsidR="0031387E" w:rsidRPr="0031387E">
        <w:rPr>
          <w:lang w:val="en-US"/>
        </w:rPr>
        <w:t xml:space="preserve"> </w:t>
      </w:r>
      <w:r w:rsidR="0031387E" w:rsidRPr="0031387E">
        <w:rPr>
          <w:lang w:val="en-US"/>
        </w:rPr>
        <w:t>[in Ukrainian].</w:t>
      </w:r>
    </w:p>
    <w:p w14:paraId="5239BC8E" w14:textId="7120CA19" w:rsidR="009A2097" w:rsidRPr="0031387E" w:rsidRDefault="009A2097" w:rsidP="0031387E">
      <w:pPr>
        <w:pStyle w:val="a7"/>
        <w:numPr>
          <w:ilvl w:val="0"/>
          <w:numId w:val="20"/>
        </w:numPr>
        <w:ind w:left="426" w:hanging="426"/>
        <w:rPr>
          <w:lang w:val="en-US"/>
        </w:rPr>
      </w:pPr>
      <w:proofErr w:type="spellStart"/>
      <w:r w:rsidRPr="009A2097">
        <w:t>Resolution</w:t>
      </w:r>
      <w:proofErr w:type="spellEnd"/>
      <w:r w:rsidRPr="009A2097">
        <w:t xml:space="preserve"> </w:t>
      </w:r>
      <w:proofErr w:type="spellStart"/>
      <w:r w:rsidRPr="009A2097">
        <w:t>of</w:t>
      </w:r>
      <w:proofErr w:type="spellEnd"/>
      <w:r w:rsidRPr="009A2097">
        <w:t xml:space="preserve"> </w:t>
      </w:r>
      <w:proofErr w:type="spellStart"/>
      <w:r w:rsidRPr="009A2097">
        <w:t>the</w:t>
      </w:r>
      <w:proofErr w:type="spellEnd"/>
      <w:r w:rsidRPr="009A2097">
        <w:t xml:space="preserve"> </w:t>
      </w:r>
      <w:proofErr w:type="spellStart"/>
      <w:r w:rsidRPr="009A2097">
        <w:t>Cabinet</w:t>
      </w:r>
      <w:proofErr w:type="spellEnd"/>
      <w:r w:rsidRPr="009A2097">
        <w:t xml:space="preserve"> </w:t>
      </w:r>
      <w:proofErr w:type="spellStart"/>
      <w:r w:rsidRPr="009A2097">
        <w:t>of</w:t>
      </w:r>
      <w:proofErr w:type="spellEnd"/>
      <w:r w:rsidRPr="009A2097">
        <w:t xml:space="preserve"> </w:t>
      </w:r>
      <w:proofErr w:type="spellStart"/>
      <w:r w:rsidRPr="009A2097">
        <w:t>Ministers</w:t>
      </w:r>
      <w:proofErr w:type="spellEnd"/>
      <w:r w:rsidRPr="009A2097">
        <w:t xml:space="preserve"> </w:t>
      </w:r>
      <w:proofErr w:type="spellStart"/>
      <w:r w:rsidRPr="009A2097">
        <w:t>of</w:t>
      </w:r>
      <w:proofErr w:type="spellEnd"/>
      <w:r w:rsidRPr="009A2097">
        <w:t xml:space="preserve"> </w:t>
      </w:r>
      <w:proofErr w:type="spellStart"/>
      <w:r w:rsidRPr="009A2097">
        <w:t>Ukraine</w:t>
      </w:r>
      <w:proofErr w:type="spellEnd"/>
      <w:r w:rsidRPr="009A2097">
        <w:t xml:space="preserve"> </w:t>
      </w:r>
      <w:proofErr w:type="spellStart"/>
      <w:r w:rsidRPr="009A2097">
        <w:t>Some</w:t>
      </w:r>
      <w:proofErr w:type="spellEnd"/>
      <w:r w:rsidRPr="009A2097">
        <w:t xml:space="preserve"> </w:t>
      </w:r>
      <w:proofErr w:type="spellStart"/>
      <w:r w:rsidRPr="009A2097">
        <w:t>issues</w:t>
      </w:r>
      <w:proofErr w:type="spellEnd"/>
      <w:r w:rsidRPr="009A2097">
        <w:t xml:space="preserve"> </w:t>
      </w:r>
      <w:proofErr w:type="spellStart"/>
      <w:r w:rsidRPr="009A2097">
        <w:t>of</w:t>
      </w:r>
      <w:proofErr w:type="spellEnd"/>
      <w:r w:rsidRPr="009A2097">
        <w:t xml:space="preserve"> </w:t>
      </w:r>
      <w:proofErr w:type="spellStart"/>
      <w:r w:rsidRPr="009A2097">
        <w:t>ensuring</w:t>
      </w:r>
      <w:proofErr w:type="spellEnd"/>
      <w:r w:rsidRPr="009A2097">
        <w:t xml:space="preserve"> </w:t>
      </w:r>
      <w:proofErr w:type="spellStart"/>
      <w:r w:rsidRPr="009A2097">
        <w:t>business</w:t>
      </w:r>
      <w:proofErr w:type="spellEnd"/>
      <w:r w:rsidRPr="009A2097">
        <w:t xml:space="preserve"> </w:t>
      </w:r>
      <w:proofErr w:type="spellStart"/>
      <w:r w:rsidRPr="009A2097">
        <w:t>activities</w:t>
      </w:r>
      <w:proofErr w:type="spellEnd"/>
      <w:r w:rsidRPr="009A2097">
        <w:t xml:space="preserve"> </w:t>
      </w:r>
      <w:proofErr w:type="spellStart"/>
      <w:r w:rsidRPr="009A2097">
        <w:t>in</w:t>
      </w:r>
      <w:proofErr w:type="spellEnd"/>
      <w:r w:rsidRPr="009A2097">
        <w:t xml:space="preserve"> </w:t>
      </w:r>
      <w:proofErr w:type="spellStart"/>
      <w:r w:rsidRPr="009A2097">
        <w:t>martial</w:t>
      </w:r>
      <w:proofErr w:type="spellEnd"/>
      <w:r w:rsidRPr="009A2097">
        <w:t xml:space="preserve"> </w:t>
      </w:r>
      <w:proofErr w:type="spellStart"/>
      <w:r w:rsidRPr="009A2097">
        <w:t>law</w:t>
      </w:r>
      <w:proofErr w:type="spellEnd"/>
      <w:r>
        <w:t xml:space="preserve"> </w:t>
      </w:r>
      <w:r w:rsidRPr="00A21CBF">
        <w:t>№</w:t>
      </w:r>
      <w:r>
        <w:t xml:space="preserve"> </w:t>
      </w:r>
      <w:r w:rsidRPr="00A21CBF">
        <w:t>314</w:t>
      </w:r>
      <w:r>
        <w:t xml:space="preserve"> (2022, </w:t>
      </w:r>
      <w:r w:rsidRPr="0031387E">
        <w:rPr>
          <w:lang w:val="en-US"/>
        </w:rPr>
        <w:t>March</w:t>
      </w:r>
      <w:r w:rsidR="00517B58">
        <w:t xml:space="preserve"> </w:t>
      </w:r>
      <w:r w:rsidR="00517B58">
        <w:t>18</w:t>
      </w:r>
      <w:r>
        <w:t>)</w:t>
      </w:r>
      <w:r w:rsidRPr="0031387E">
        <w:rPr>
          <w:lang w:val="en-US"/>
        </w:rPr>
        <w:t xml:space="preserve"> </w:t>
      </w:r>
      <w:proofErr w:type="spellStart"/>
      <w:r w:rsidRPr="009A2097">
        <w:t>Retrieved</w:t>
      </w:r>
      <w:proofErr w:type="spellEnd"/>
      <w:r w:rsidRPr="009A2097">
        <w:t xml:space="preserve"> </w:t>
      </w:r>
      <w:proofErr w:type="spellStart"/>
      <w:r w:rsidRPr="009A2097">
        <w:t>from</w:t>
      </w:r>
      <w:proofErr w:type="spellEnd"/>
      <w:r>
        <w:t xml:space="preserve"> </w:t>
      </w:r>
      <w:hyperlink r:id="rId17" w:history="1">
        <w:r w:rsidRPr="003C2DD4">
          <w:rPr>
            <w:rStyle w:val="ad"/>
          </w:rPr>
          <w:t>https://zakon.rada.gov.ua/laws/show/314-2022-%D0%BF#Text</w:t>
        </w:r>
      </w:hyperlink>
      <w:r w:rsidR="0031387E" w:rsidRPr="0031387E">
        <w:rPr>
          <w:lang w:val="en-US"/>
        </w:rPr>
        <w:t xml:space="preserve"> </w:t>
      </w:r>
      <w:r w:rsidR="0031387E" w:rsidRPr="0031387E">
        <w:rPr>
          <w:lang w:val="en-US"/>
        </w:rPr>
        <w:t>[in Ukrainian].</w:t>
      </w:r>
    </w:p>
    <w:p w14:paraId="484DCDE7" w14:textId="177F7CBE" w:rsidR="009A2097" w:rsidRPr="0031387E" w:rsidRDefault="00517B58" w:rsidP="0031387E">
      <w:pPr>
        <w:pStyle w:val="a7"/>
        <w:numPr>
          <w:ilvl w:val="0"/>
          <w:numId w:val="20"/>
        </w:numPr>
        <w:ind w:left="426" w:hanging="426"/>
        <w:rPr>
          <w:lang w:val="en-US"/>
        </w:rPr>
      </w:pPr>
      <w:r w:rsidRPr="0031387E">
        <w:rPr>
          <w:lang w:val="en-US"/>
        </w:rPr>
        <w:t>Decree of the President of Ukraine</w:t>
      </w:r>
      <w:r>
        <w:t xml:space="preserve"> </w:t>
      </w:r>
      <w:proofErr w:type="gramStart"/>
      <w:r w:rsidR="009A2097" w:rsidRPr="0031387E">
        <w:rPr>
          <w:lang w:val="en-US"/>
        </w:rPr>
        <w:t>On</w:t>
      </w:r>
      <w:proofErr w:type="gramEnd"/>
      <w:r w:rsidR="009A2097" w:rsidRPr="0031387E">
        <w:rPr>
          <w:lang w:val="en-US"/>
        </w:rPr>
        <w:t xml:space="preserve"> the introduction of martial law in Ukraine</w:t>
      </w:r>
      <w:r w:rsidR="009A2097" w:rsidRPr="0031387E">
        <w:rPr>
          <w:lang w:val="en-US"/>
        </w:rPr>
        <w:t xml:space="preserve">. </w:t>
      </w:r>
      <w:r w:rsidR="009A2097" w:rsidRPr="0031387E">
        <w:rPr>
          <w:lang w:val="en-US"/>
        </w:rPr>
        <w:t>№</w:t>
      </w:r>
      <w:r>
        <w:t> </w:t>
      </w:r>
      <w:r w:rsidR="009A2097" w:rsidRPr="0031387E">
        <w:rPr>
          <w:lang w:val="en-US"/>
        </w:rPr>
        <w:t>64</w:t>
      </w:r>
      <w:r w:rsidR="009A2097" w:rsidRPr="0031387E">
        <w:rPr>
          <w:lang w:val="en-US"/>
        </w:rPr>
        <w:t xml:space="preserve"> (</w:t>
      </w:r>
      <w:r w:rsidRPr="0031387E">
        <w:rPr>
          <w:lang w:val="en-US"/>
        </w:rPr>
        <w:t>2022</w:t>
      </w:r>
      <w:r>
        <w:t xml:space="preserve">, </w:t>
      </w:r>
      <w:r w:rsidR="009A2097" w:rsidRPr="0031387E">
        <w:rPr>
          <w:lang w:val="en-US"/>
        </w:rPr>
        <w:t>February</w:t>
      </w:r>
      <w:r w:rsidRPr="0031387E">
        <w:rPr>
          <w:lang w:val="en-US"/>
        </w:rPr>
        <w:t xml:space="preserve"> 24</w:t>
      </w:r>
      <w:r w:rsidR="009A2097" w:rsidRPr="0031387E">
        <w:rPr>
          <w:lang w:val="en-US"/>
        </w:rPr>
        <w:t>)</w:t>
      </w:r>
      <w:r w:rsidR="009A2097" w:rsidRPr="0031387E">
        <w:rPr>
          <w:lang w:val="en-US"/>
        </w:rPr>
        <w:t xml:space="preserve">. </w:t>
      </w:r>
      <w:proofErr w:type="spellStart"/>
      <w:r w:rsidR="009A2097" w:rsidRPr="009A2097">
        <w:t>Retrieved</w:t>
      </w:r>
      <w:proofErr w:type="spellEnd"/>
      <w:r w:rsidR="009A2097" w:rsidRPr="009A2097">
        <w:t xml:space="preserve"> </w:t>
      </w:r>
      <w:proofErr w:type="spellStart"/>
      <w:r w:rsidR="009A2097" w:rsidRPr="009A2097">
        <w:t>from</w:t>
      </w:r>
      <w:proofErr w:type="spellEnd"/>
      <w:r w:rsidR="009A2097" w:rsidRPr="0031387E">
        <w:rPr>
          <w:lang w:val="en-US"/>
        </w:rPr>
        <w:t xml:space="preserve"> </w:t>
      </w:r>
      <w:hyperlink r:id="rId18" w:history="1">
        <w:r w:rsidR="009A2097" w:rsidRPr="0031387E">
          <w:rPr>
            <w:rStyle w:val="ad"/>
            <w:lang w:val="en-US"/>
          </w:rPr>
          <w:t>https://zakon.rada.gov.ua/laws/show/64/2022#Text</w:t>
        </w:r>
      </w:hyperlink>
      <w:r w:rsidR="0031387E" w:rsidRPr="0031387E">
        <w:rPr>
          <w:lang w:val="en-US"/>
        </w:rPr>
        <w:t xml:space="preserve"> </w:t>
      </w:r>
      <w:r w:rsidR="0031387E" w:rsidRPr="0031387E">
        <w:rPr>
          <w:lang w:val="en-US"/>
        </w:rPr>
        <w:t>[in Ukrainian].</w:t>
      </w:r>
    </w:p>
    <w:p w14:paraId="36960864" w14:textId="3A02F4F5" w:rsidR="00517B58" w:rsidRPr="0031387E" w:rsidRDefault="00517B58" w:rsidP="0031387E">
      <w:pPr>
        <w:pStyle w:val="a7"/>
        <w:numPr>
          <w:ilvl w:val="0"/>
          <w:numId w:val="20"/>
        </w:numPr>
        <w:ind w:left="426" w:hanging="426"/>
        <w:rPr>
          <w:lang w:val="en-US"/>
        </w:rPr>
      </w:pPr>
      <w:proofErr w:type="spellStart"/>
      <w:r w:rsidRPr="00517B58">
        <w:t>Law</w:t>
      </w:r>
      <w:proofErr w:type="spellEnd"/>
      <w:r w:rsidRPr="00517B58">
        <w:t xml:space="preserve"> </w:t>
      </w:r>
      <w:proofErr w:type="spellStart"/>
      <w:r w:rsidRPr="00517B58">
        <w:t>of</w:t>
      </w:r>
      <w:proofErr w:type="spellEnd"/>
      <w:r w:rsidRPr="00517B58">
        <w:t xml:space="preserve"> </w:t>
      </w:r>
      <w:proofErr w:type="spellStart"/>
      <w:r w:rsidRPr="00517B58">
        <w:t>Ukraine</w:t>
      </w:r>
      <w:proofErr w:type="spellEnd"/>
      <w:r w:rsidRPr="0031387E">
        <w:rPr>
          <w:lang w:val="en-US"/>
        </w:rPr>
        <w:t xml:space="preserve"> </w:t>
      </w:r>
      <w:proofErr w:type="spellStart"/>
      <w:r w:rsidRPr="00517B58">
        <w:t>On</w:t>
      </w:r>
      <w:proofErr w:type="spellEnd"/>
      <w:r w:rsidRPr="00517B58">
        <w:t xml:space="preserve"> </w:t>
      </w:r>
      <w:proofErr w:type="spellStart"/>
      <w:r w:rsidRPr="00517B58">
        <w:t>amendments</w:t>
      </w:r>
      <w:proofErr w:type="spellEnd"/>
      <w:r w:rsidRPr="00517B58">
        <w:t xml:space="preserve"> </w:t>
      </w:r>
      <w:proofErr w:type="spellStart"/>
      <w:r w:rsidRPr="00517B58">
        <w:t>to</w:t>
      </w:r>
      <w:proofErr w:type="spellEnd"/>
      <w:r w:rsidRPr="00517B58">
        <w:t xml:space="preserve"> </w:t>
      </w:r>
      <w:proofErr w:type="spellStart"/>
      <w:r w:rsidRPr="00517B58">
        <w:t>the</w:t>
      </w:r>
      <w:proofErr w:type="spellEnd"/>
      <w:r w:rsidRPr="00517B58">
        <w:t xml:space="preserve"> </w:t>
      </w:r>
      <w:proofErr w:type="spellStart"/>
      <w:r w:rsidRPr="00517B58">
        <w:t>Tax</w:t>
      </w:r>
      <w:proofErr w:type="spellEnd"/>
      <w:r w:rsidRPr="00517B58">
        <w:t xml:space="preserve"> </w:t>
      </w:r>
      <w:proofErr w:type="spellStart"/>
      <w:r w:rsidRPr="00517B58">
        <w:t>Code</w:t>
      </w:r>
      <w:proofErr w:type="spellEnd"/>
      <w:r w:rsidRPr="00517B58">
        <w:t xml:space="preserve"> </w:t>
      </w:r>
      <w:proofErr w:type="spellStart"/>
      <w:r w:rsidRPr="00517B58">
        <w:t>of</w:t>
      </w:r>
      <w:proofErr w:type="spellEnd"/>
      <w:r w:rsidRPr="00517B58">
        <w:t xml:space="preserve"> </w:t>
      </w:r>
      <w:proofErr w:type="spellStart"/>
      <w:r w:rsidRPr="00517B58">
        <w:t>Ukraine</w:t>
      </w:r>
      <w:proofErr w:type="spellEnd"/>
      <w:r w:rsidRPr="00517B58">
        <w:t xml:space="preserve"> </w:t>
      </w:r>
      <w:proofErr w:type="spellStart"/>
      <w:r w:rsidRPr="00517B58">
        <w:t>and</w:t>
      </w:r>
      <w:proofErr w:type="spellEnd"/>
      <w:r w:rsidRPr="00517B58">
        <w:t xml:space="preserve"> </w:t>
      </w:r>
      <w:proofErr w:type="spellStart"/>
      <w:r w:rsidRPr="00517B58">
        <w:t>other</w:t>
      </w:r>
      <w:proofErr w:type="spellEnd"/>
      <w:r w:rsidRPr="00517B58">
        <w:t xml:space="preserve"> </w:t>
      </w:r>
      <w:proofErr w:type="spellStart"/>
      <w:r w:rsidRPr="00517B58">
        <w:t>legislative</w:t>
      </w:r>
      <w:proofErr w:type="spellEnd"/>
      <w:r w:rsidRPr="00517B58">
        <w:t xml:space="preserve"> </w:t>
      </w:r>
      <w:proofErr w:type="spellStart"/>
      <w:r w:rsidRPr="00517B58">
        <w:t>acts</w:t>
      </w:r>
      <w:proofErr w:type="spellEnd"/>
      <w:r w:rsidRPr="00517B58">
        <w:t xml:space="preserve"> </w:t>
      </w:r>
      <w:proofErr w:type="spellStart"/>
      <w:r w:rsidRPr="00517B58">
        <w:t>of</w:t>
      </w:r>
      <w:proofErr w:type="spellEnd"/>
      <w:r w:rsidRPr="00517B58">
        <w:t xml:space="preserve"> </w:t>
      </w:r>
      <w:proofErr w:type="spellStart"/>
      <w:r w:rsidRPr="00517B58">
        <w:t>Ukraine</w:t>
      </w:r>
      <w:proofErr w:type="spellEnd"/>
      <w:r w:rsidRPr="00517B58">
        <w:t xml:space="preserve"> </w:t>
      </w:r>
      <w:proofErr w:type="spellStart"/>
      <w:r w:rsidRPr="00517B58">
        <w:t>on</w:t>
      </w:r>
      <w:proofErr w:type="spellEnd"/>
      <w:r w:rsidRPr="00517B58">
        <w:t xml:space="preserve"> </w:t>
      </w:r>
      <w:proofErr w:type="spellStart"/>
      <w:r w:rsidRPr="00517B58">
        <w:t>the</w:t>
      </w:r>
      <w:proofErr w:type="spellEnd"/>
      <w:r w:rsidRPr="00517B58">
        <w:t xml:space="preserve"> </w:t>
      </w:r>
      <w:proofErr w:type="spellStart"/>
      <w:r w:rsidRPr="00517B58">
        <w:t>validity</w:t>
      </w:r>
      <w:proofErr w:type="spellEnd"/>
      <w:r w:rsidRPr="00517B58">
        <w:t xml:space="preserve"> </w:t>
      </w:r>
      <w:proofErr w:type="spellStart"/>
      <w:r w:rsidRPr="00517B58">
        <w:t>of</w:t>
      </w:r>
      <w:proofErr w:type="spellEnd"/>
      <w:r w:rsidRPr="00517B58">
        <w:t xml:space="preserve"> </w:t>
      </w:r>
      <w:proofErr w:type="spellStart"/>
      <w:r w:rsidRPr="00517B58">
        <w:t>the</w:t>
      </w:r>
      <w:proofErr w:type="spellEnd"/>
      <w:r w:rsidRPr="00517B58">
        <w:t xml:space="preserve"> </w:t>
      </w:r>
      <w:proofErr w:type="spellStart"/>
      <w:r w:rsidRPr="00517B58">
        <w:t>norms</w:t>
      </w:r>
      <w:proofErr w:type="spellEnd"/>
      <w:r w:rsidRPr="00517B58">
        <w:t xml:space="preserve"> </w:t>
      </w:r>
      <w:proofErr w:type="spellStart"/>
      <w:r w:rsidRPr="00517B58">
        <w:t>for</w:t>
      </w:r>
      <w:proofErr w:type="spellEnd"/>
      <w:r w:rsidRPr="00517B58">
        <w:t xml:space="preserve"> </w:t>
      </w:r>
      <w:proofErr w:type="spellStart"/>
      <w:r w:rsidRPr="00517B58">
        <w:t>the</w:t>
      </w:r>
      <w:proofErr w:type="spellEnd"/>
      <w:r w:rsidRPr="00517B58">
        <w:t xml:space="preserve"> </w:t>
      </w:r>
      <w:proofErr w:type="spellStart"/>
      <w:r w:rsidRPr="00517B58">
        <w:t>period</w:t>
      </w:r>
      <w:proofErr w:type="spellEnd"/>
      <w:r w:rsidRPr="00517B58">
        <w:t xml:space="preserve"> </w:t>
      </w:r>
      <w:proofErr w:type="spellStart"/>
      <w:r w:rsidRPr="00517B58">
        <w:t>of</w:t>
      </w:r>
      <w:proofErr w:type="spellEnd"/>
      <w:r w:rsidRPr="00517B58">
        <w:t xml:space="preserve"> </w:t>
      </w:r>
      <w:proofErr w:type="spellStart"/>
      <w:r w:rsidRPr="00517B58">
        <w:t>martial</w:t>
      </w:r>
      <w:proofErr w:type="spellEnd"/>
      <w:r w:rsidRPr="00517B58">
        <w:t xml:space="preserve"> </w:t>
      </w:r>
      <w:proofErr w:type="spellStart"/>
      <w:r w:rsidRPr="00517B58">
        <w:t>law</w:t>
      </w:r>
      <w:proofErr w:type="spellEnd"/>
      <w:r w:rsidRPr="00517B58">
        <w:t xml:space="preserve"> </w:t>
      </w:r>
      <w:r w:rsidRPr="00A21CBF">
        <w:t>№ 2120-</w:t>
      </w:r>
      <w:r w:rsidRPr="00A21CBF">
        <w:lastRenderedPageBreak/>
        <w:t>IX</w:t>
      </w:r>
      <w:r w:rsidRPr="0031387E">
        <w:rPr>
          <w:lang w:val="en-US"/>
        </w:rPr>
        <w:t xml:space="preserve"> </w:t>
      </w:r>
      <w:r>
        <w:t xml:space="preserve">(2022, 15 </w:t>
      </w:r>
      <w:r w:rsidRPr="0031387E">
        <w:rPr>
          <w:lang w:val="en-US"/>
        </w:rPr>
        <w:t>March</w:t>
      </w:r>
      <w:r>
        <w:t>)</w:t>
      </w:r>
      <w:r w:rsidRPr="00A21CBF">
        <w:t xml:space="preserve">. </w:t>
      </w:r>
      <w:proofErr w:type="spellStart"/>
      <w:r w:rsidRPr="009A2097">
        <w:t>Retrieved</w:t>
      </w:r>
      <w:proofErr w:type="spellEnd"/>
      <w:r w:rsidRPr="009A2097">
        <w:t xml:space="preserve"> </w:t>
      </w:r>
      <w:proofErr w:type="spellStart"/>
      <w:r w:rsidRPr="009A2097">
        <w:t>from</w:t>
      </w:r>
      <w:proofErr w:type="spellEnd"/>
      <w:r w:rsidRPr="00A21CBF">
        <w:t xml:space="preserve"> </w:t>
      </w:r>
      <w:hyperlink r:id="rId19" w:history="1">
        <w:r w:rsidRPr="003C2DD4">
          <w:rPr>
            <w:rStyle w:val="ad"/>
          </w:rPr>
          <w:t>https://zakon.rada.gov.ua/laws/show/2120-20#Text</w:t>
        </w:r>
      </w:hyperlink>
      <w:r w:rsidR="0031387E" w:rsidRPr="0031387E">
        <w:rPr>
          <w:lang w:val="en-US"/>
        </w:rPr>
        <w:t xml:space="preserve"> </w:t>
      </w:r>
      <w:r w:rsidR="0031387E" w:rsidRPr="0031387E">
        <w:rPr>
          <w:lang w:val="en-US"/>
        </w:rPr>
        <w:t>[in Ukrainian].</w:t>
      </w:r>
    </w:p>
    <w:p w14:paraId="4B7CDC2E" w14:textId="53299839" w:rsidR="00517B58" w:rsidRPr="0031387E" w:rsidRDefault="00517B58" w:rsidP="0031387E">
      <w:pPr>
        <w:pStyle w:val="a7"/>
        <w:numPr>
          <w:ilvl w:val="0"/>
          <w:numId w:val="20"/>
        </w:numPr>
        <w:ind w:left="426" w:hanging="426"/>
        <w:rPr>
          <w:lang w:val="en-US"/>
        </w:rPr>
      </w:pPr>
      <w:r w:rsidRPr="0031387E">
        <w:rPr>
          <w:lang w:val="en-US"/>
        </w:rPr>
        <w:t>Order of the Cabinet of Ministers of Ukraine</w:t>
      </w:r>
      <w:r w:rsidRPr="0031387E">
        <w:rPr>
          <w:lang w:val="en-US"/>
        </w:rPr>
        <w:t xml:space="preserve"> </w:t>
      </w:r>
      <w:proofErr w:type="gramStart"/>
      <w:r w:rsidRPr="0031387E">
        <w:rPr>
          <w:lang w:val="en-US"/>
        </w:rPr>
        <w:t>On</w:t>
      </w:r>
      <w:proofErr w:type="gramEnd"/>
      <w:r w:rsidRPr="0031387E">
        <w:rPr>
          <w:lang w:val="en-US"/>
        </w:rPr>
        <w:t xml:space="preserve"> approval of the plan of urgent measures to move in case of production capacity of economic entities from the territories where hostilities and / or there is a threat of hostilities, in a safe territory</w:t>
      </w:r>
      <w:r w:rsidRPr="0031387E">
        <w:rPr>
          <w:lang w:val="en-US"/>
        </w:rPr>
        <w:t xml:space="preserve"> </w:t>
      </w:r>
      <w:r w:rsidRPr="00A21CBF">
        <w:t>№</w:t>
      </w:r>
      <w:r w:rsidR="0031387E" w:rsidRPr="0031387E">
        <w:rPr>
          <w:lang w:val="en-US"/>
        </w:rPr>
        <w:t> </w:t>
      </w:r>
      <w:r w:rsidRPr="00A21CBF">
        <w:t>246-р</w:t>
      </w:r>
      <w:r w:rsidRPr="0031387E">
        <w:rPr>
          <w:lang w:val="en-US"/>
        </w:rPr>
        <w:t xml:space="preserve"> (</w:t>
      </w:r>
      <w:r w:rsidRPr="00A21CBF">
        <w:t>2022</w:t>
      </w:r>
      <w:r>
        <w:t xml:space="preserve">, </w:t>
      </w:r>
      <w:r w:rsidRPr="0031387E">
        <w:rPr>
          <w:lang w:val="en-US"/>
        </w:rPr>
        <w:t xml:space="preserve">March </w:t>
      </w:r>
      <w:r w:rsidRPr="00A21CBF">
        <w:t>25</w:t>
      </w:r>
      <w:r w:rsidRPr="0031387E">
        <w:rPr>
          <w:lang w:val="en-US"/>
        </w:rPr>
        <w:t>)</w:t>
      </w:r>
      <w:r w:rsidRPr="00A21CBF">
        <w:t xml:space="preserve">. </w:t>
      </w:r>
      <w:proofErr w:type="spellStart"/>
      <w:r w:rsidRPr="009A2097">
        <w:t>Retrieved</w:t>
      </w:r>
      <w:proofErr w:type="spellEnd"/>
      <w:r w:rsidRPr="009A2097">
        <w:t xml:space="preserve"> </w:t>
      </w:r>
      <w:proofErr w:type="spellStart"/>
      <w:r w:rsidRPr="009A2097">
        <w:t>from</w:t>
      </w:r>
      <w:proofErr w:type="spellEnd"/>
      <w:r w:rsidRPr="00A21CBF">
        <w:t xml:space="preserve"> </w:t>
      </w:r>
      <w:hyperlink r:id="rId20" w:history="1">
        <w:r w:rsidRPr="003C2DD4">
          <w:rPr>
            <w:rStyle w:val="ad"/>
          </w:rPr>
          <w:t>https://zakon.rada.gov.ua/laws/show/246-2022-%D1%80#Text</w:t>
        </w:r>
      </w:hyperlink>
      <w:r w:rsidR="0031387E" w:rsidRPr="0031387E">
        <w:rPr>
          <w:lang w:val="en-US"/>
        </w:rPr>
        <w:t xml:space="preserve"> </w:t>
      </w:r>
      <w:r w:rsidR="0031387E" w:rsidRPr="0031387E">
        <w:rPr>
          <w:lang w:val="en-US"/>
        </w:rPr>
        <w:t>[in Ukrainian].</w:t>
      </w:r>
    </w:p>
    <w:p w14:paraId="61624360" w14:textId="288EAF67" w:rsidR="00517B58" w:rsidRPr="0031387E" w:rsidRDefault="00517B58" w:rsidP="0031387E">
      <w:pPr>
        <w:pStyle w:val="a7"/>
        <w:numPr>
          <w:ilvl w:val="0"/>
          <w:numId w:val="20"/>
        </w:numPr>
        <w:ind w:left="426" w:hanging="426"/>
        <w:rPr>
          <w:lang w:val="en-US"/>
        </w:rPr>
      </w:pPr>
      <w:proofErr w:type="spellStart"/>
      <w:r w:rsidRPr="00517B58">
        <w:t>Decree</w:t>
      </w:r>
      <w:proofErr w:type="spellEnd"/>
      <w:r w:rsidRPr="00517B58">
        <w:t xml:space="preserve"> </w:t>
      </w:r>
      <w:proofErr w:type="spellStart"/>
      <w:r w:rsidRPr="00517B58">
        <w:t>of</w:t>
      </w:r>
      <w:proofErr w:type="spellEnd"/>
      <w:r w:rsidRPr="00517B58">
        <w:t xml:space="preserve"> </w:t>
      </w:r>
      <w:proofErr w:type="spellStart"/>
      <w:r w:rsidRPr="00517B58">
        <w:t>the</w:t>
      </w:r>
      <w:proofErr w:type="spellEnd"/>
      <w:r w:rsidRPr="00517B58">
        <w:t xml:space="preserve"> </w:t>
      </w:r>
      <w:proofErr w:type="spellStart"/>
      <w:r w:rsidRPr="00517B58">
        <w:t>President</w:t>
      </w:r>
      <w:proofErr w:type="spellEnd"/>
      <w:r w:rsidRPr="00517B58">
        <w:t xml:space="preserve"> </w:t>
      </w:r>
      <w:proofErr w:type="spellStart"/>
      <w:r w:rsidRPr="00517B58">
        <w:t>of</w:t>
      </w:r>
      <w:proofErr w:type="spellEnd"/>
      <w:r w:rsidRPr="00517B58">
        <w:t xml:space="preserve"> </w:t>
      </w:r>
      <w:proofErr w:type="spellStart"/>
      <w:r w:rsidRPr="00517B58">
        <w:t>Ukraine</w:t>
      </w:r>
      <w:proofErr w:type="spellEnd"/>
      <w:r>
        <w:t xml:space="preserve"> </w:t>
      </w:r>
      <w:proofErr w:type="spellStart"/>
      <w:r w:rsidRPr="00517B58">
        <w:t>On</w:t>
      </w:r>
      <w:proofErr w:type="spellEnd"/>
      <w:r w:rsidRPr="00517B58">
        <w:t xml:space="preserve"> </w:t>
      </w:r>
      <w:proofErr w:type="spellStart"/>
      <w:r w:rsidRPr="00517B58">
        <w:t>the</w:t>
      </w:r>
      <w:proofErr w:type="spellEnd"/>
      <w:r w:rsidRPr="00517B58">
        <w:t xml:space="preserve"> </w:t>
      </w:r>
      <w:proofErr w:type="spellStart"/>
      <w:r w:rsidRPr="00517B58">
        <w:t>extension</w:t>
      </w:r>
      <w:proofErr w:type="spellEnd"/>
      <w:r w:rsidRPr="00517B58">
        <w:t xml:space="preserve"> </w:t>
      </w:r>
      <w:proofErr w:type="spellStart"/>
      <w:r w:rsidRPr="00517B58">
        <w:t>of</w:t>
      </w:r>
      <w:proofErr w:type="spellEnd"/>
      <w:r w:rsidRPr="00517B58">
        <w:t xml:space="preserve"> </w:t>
      </w:r>
      <w:proofErr w:type="spellStart"/>
      <w:r w:rsidRPr="00517B58">
        <w:t>martial</w:t>
      </w:r>
      <w:proofErr w:type="spellEnd"/>
      <w:r w:rsidRPr="00517B58">
        <w:t xml:space="preserve"> </w:t>
      </w:r>
      <w:proofErr w:type="spellStart"/>
      <w:r w:rsidRPr="00517B58">
        <w:t>law</w:t>
      </w:r>
      <w:proofErr w:type="spellEnd"/>
      <w:r w:rsidRPr="00517B58">
        <w:t xml:space="preserve"> </w:t>
      </w:r>
      <w:proofErr w:type="spellStart"/>
      <w:r w:rsidRPr="00517B58">
        <w:t>in</w:t>
      </w:r>
      <w:proofErr w:type="spellEnd"/>
      <w:r w:rsidRPr="00517B58">
        <w:t xml:space="preserve"> </w:t>
      </w:r>
      <w:proofErr w:type="spellStart"/>
      <w:r w:rsidRPr="00517B58">
        <w:t>Ukraine</w:t>
      </w:r>
      <w:proofErr w:type="spellEnd"/>
      <w:r>
        <w:t xml:space="preserve"> </w:t>
      </w:r>
      <w:r w:rsidRPr="00A21CBF">
        <w:t>№</w:t>
      </w:r>
      <w:r>
        <w:t> </w:t>
      </w:r>
      <w:r w:rsidRPr="00A21CBF">
        <w:t>133</w:t>
      </w:r>
      <w:r>
        <w:t>/</w:t>
      </w:r>
      <w:r w:rsidRPr="00A21CBF">
        <w:t>2022</w:t>
      </w:r>
      <w:r>
        <w:t xml:space="preserve"> (</w:t>
      </w:r>
      <w:r w:rsidRPr="0031387E">
        <w:rPr>
          <w:lang w:val="en-US"/>
        </w:rPr>
        <w:t xml:space="preserve">2022, March </w:t>
      </w:r>
      <w:r>
        <w:t>14)</w:t>
      </w:r>
      <w:r w:rsidRPr="00A21CBF">
        <w:t xml:space="preserve">. </w:t>
      </w:r>
      <w:proofErr w:type="spellStart"/>
      <w:r w:rsidRPr="009A2097">
        <w:t>Retrieved</w:t>
      </w:r>
      <w:proofErr w:type="spellEnd"/>
      <w:r w:rsidRPr="009A2097">
        <w:t xml:space="preserve"> </w:t>
      </w:r>
      <w:proofErr w:type="spellStart"/>
      <w:r w:rsidRPr="009A2097">
        <w:t>from</w:t>
      </w:r>
      <w:proofErr w:type="spellEnd"/>
      <w:r w:rsidR="0031387E" w:rsidRPr="0031387E">
        <w:rPr>
          <w:lang w:val="en-US"/>
        </w:rPr>
        <w:t xml:space="preserve"> </w:t>
      </w:r>
      <w:hyperlink r:id="rId21" w:history="1">
        <w:r w:rsidR="0031387E" w:rsidRPr="003C2DD4">
          <w:rPr>
            <w:rStyle w:val="ad"/>
          </w:rPr>
          <w:t>https://zakon.rada.gov.ua/laws/show/259/2022#Text</w:t>
        </w:r>
      </w:hyperlink>
      <w:r w:rsidR="0031387E" w:rsidRPr="0031387E">
        <w:rPr>
          <w:lang w:val="en-US"/>
        </w:rPr>
        <w:t xml:space="preserve"> </w:t>
      </w:r>
      <w:r w:rsidR="0031387E" w:rsidRPr="0031387E">
        <w:rPr>
          <w:lang w:val="en-US"/>
        </w:rPr>
        <w:t>[in Ukrainian].</w:t>
      </w:r>
    </w:p>
    <w:p w14:paraId="15D2F2C9" w14:textId="35A0769A" w:rsidR="00517B58" w:rsidRPr="0031387E" w:rsidRDefault="00517B58" w:rsidP="0031387E">
      <w:pPr>
        <w:pStyle w:val="a7"/>
        <w:numPr>
          <w:ilvl w:val="0"/>
          <w:numId w:val="20"/>
        </w:numPr>
        <w:ind w:left="426" w:hanging="426"/>
        <w:rPr>
          <w:lang w:val="en-US"/>
        </w:rPr>
      </w:pPr>
      <w:proofErr w:type="spellStart"/>
      <w:r>
        <w:t>How</w:t>
      </w:r>
      <w:proofErr w:type="spellEnd"/>
      <w:r>
        <w:t xml:space="preserve"> </w:t>
      </w:r>
      <w:proofErr w:type="spellStart"/>
      <w:r>
        <w:t>to</w:t>
      </w:r>
      <w:proofErr w:type="spellEnd"/>
      <w:r>
        <w:t xml:space="preserve"> </w:t>
      </w:r>
      <w:proofErr w:type="spellStart"/>
      <w:r>
        <w:t>register</w:t>
      </w:r>
      <w:proofErr w:type="spellEnd"/>
      <w:r>
        <w:t xml:space="preserve"> a </w:t>
      </w:r>
      <w:proofErr w:type="spellStart"/>
      <w:r>
        <w:t>private</w:t>
      </w:r>
      <w:proofErr w:type="spellEnd"/>
      <w:r>
        <w:t xml:space="preserve"> </w:t>
      </w:r>
      <w:proofErr w:type="spellStart"/>
      <w:r>
        <w:t>individual</w:t>
      </w:r>
      <w:proofErr w:type="spellEnd"/>
      <w:r>
        <w:t xml:space="preserve"> </w:t>
      </w:r>
      <w:proofErr w:type="spellStart"/>
      <w:r>
        <w:t>in</w:t>
      </w:r>
      <w:proofErr w:type="spellEnd"/>
      <w:r>
        <w:t xml:space="preserve"> </w:t>
      </w:r>
      <w:proofErr w:type="spellStart"/>
      <w:r>
        <w:t>the</w:t>
      </w:r>
      <w:proofErr w:type="spellEnd"/>
      <w:r>
        <w:t xml:space="preserve"> </w:t>
      </w:r>
      <w:r>
        <w:t>«</w:t>
      </w:r>
      <w:proofErr w:type="spellStart"/>
      <w:r w:rsidRPr="00517B58">
        <w:t>Diia</w:t>
      </w:r>
      <w:proofErr w:type="spellEnd"/>
      <w:r>
        <w:t>»</w:t>
      </w:r>
      <w:r>
        <w:t xml:space="preserve"> </w:t>
      </w:r>
      <w:proofErr w:type="spellStart"/>
      <w:r>
        <w:t>service</w:t>
      </w:r>
      <w:proofErr w:type="spellEnd"/>
      <w:r w:rsidR="0031387E">
        <w:t xml:space="preserve">. </w:t>
      </w:r>
      <w:proofErr w:type="spellStart"/>
      <w:r w:rsidR="0031387E" w:rsidRPr="0031387E">
        <w:rPr>
          <w:i/>
          <w:iCs/>
        </w:rPr>
        <w:t>Ukrinform</w:t>
      </w:r>
      <w:proofErr w:type="spellEnd"/>
      <w:r w:rsidR="0031387E">
        <w:t xml:space="preserve"> (</w:t>
      </w:r>
      <w:r w:rsidR="0031387E">
        <w:t>2021</w:t>
      </w:r>
      <w:r w:rsidR="0031387E">
        <w:t xml:space="preserve"> </w:t>
      </w:r>
      <w:r w:rsidR="0031387E" w:rsidRPr="0031387E">
        <w:rPr>
          <w:lang w:val="en-US"/>
        </w:rPr>
        <w:t>March 22)</w:t>
      </w:r>
      <w:r w:rsidR="0031387E">
        <w:t xml:space="preserve">. </w:t>
      </w:r>
      <w:proofErr w:type="spellStart"/>
      <w:r w:rsidR="0031387E" w:rsidRPr="009A2097">
        <w:t>Retrieved</w:t>
      </w:r>
      <w:proofErr w:type="spellEnd"/>
      <w:r w:rsidR="0031387E" w:rsidRPr="009A2097">
        <w:t xml:space="preserve"> </w:t>
      </w:r>
      <w:proofErr w:type="spellStart"/>
      <w:r w:rsidR="0031387E" w:rsidRPr="009A2097">
        <w:t>from</w:t>
      </w:r>
      <w:proofErr w:type="spellEnd"/>
      <w:r w:rsidR="0031387E" w:rsidRPr="00A21CBF">
        <w:t xml:space="preserve"> </w:t>
      </w:r>
      <w:hyperlink r:id="rId22" w:history="1">
        <w:r w:rsidR="0031387E" w:rsidRPr="003C2DD4">
          <w:rPr>
            <w:rStyle w:val="ad"/>
          </w:rPr>
          <w:t>https://www.ukrinform.ua/rubric-economy/3212720-ak-zareestruvati-fop-u-servisi-dia.html</w:t>
        </w:r>
      </w:hyperlink>
      <w:r w:rsidR="0031387E" w:rsidRPr="0031387E">
        <w:rPr>
          <w:lang w:val="en-US"/>
        </w:rPr>
        <w:t xml:space="preserve"> [in Ukrainian].</w:t>
      </w:r>
    </w:p>
    <w:sectPr w:rsidR="00517B58" w:rsidRPr="0031387E" w:rsidSect="00A26AC6">
      <w:type w:val="continuous"/>
      <w:pgSz w:w="11906" w:h="16838" w:code="9"/>
      <w:pgMar w:top="1134" w:right="1134" w:bottom="1134" w:left="1134" w:header="567" w:footer="0" w:gutter="0"/>
      <w:pgNumType w:start="1"/>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02D">
      <wne:fci wne:fciName="FileSave" wne:swArg="0000"/>
    </wne:keymap>
    <wne:keymap wne:kcmPrimary="0071">
      <wne:acd wne:acdName="acd16"/>
    </wne:keymap>
    <wne:keymap wne:kcmPrimary="0072">
      <wne:acd wne:acdName="acd32"/>
    </wne:keymap>
    <wne:keymap wne:kcmPrimary="0073">
      <wne:acd wne:acdName="acd33"/>
    </wne:keymap>
    <wne:keymap wne:kcmPrimary="0074">
      <wne:acd wne:acdName="acd26"/>
    </wne:keymap>
    <wne:keymap wne:kcmPrimary="0075">
      <wne:acd wne:acdName="acd29"/>
    </wne:keymap>
    <wne:keymap wne:kcmPrimary="0076">
      <wne:acd wne:acdName="acd30"/>
    </wne:keymap>
    <wne:keymap wne:kcmPrimary="0077">
      <wne:acd wne:acdName="acd31"/>
    </wne:keymap>
    <wne:keymap wne:kcmPrimary="0078">
      <wne:acd wne:acdName="acd28"/>
    </wne:keymap>
    <wne:keymap wne:kcmPrimary="0079">
      <wne:acd wne:acdName="acd27"/>
    </wne:keymap>
    <wne:keymap wne:kcmPrimary="007A">
      <wne:acd wne:acdName="acd25"/>
    </wne:keymap>
    <wne:keymap wne:kcmPrimary="007B">
      <wne:acd wne:acdName="acd23"/>
    </wne:keymap>
    <wne:keymap wne:kcmPrimary="0231">
      <wne:acd wne:acdName="acd0"/>
    </wne:keymap>
    <wne:keymap wne:kcmPrimary="0232">
      <wne:acd wne:acdName="acd2"/>
    </wne:keymap>
    <wne:keymap wne:kcmPrimary="0253">
      <wne:fci wne:fciName="FileSave" wne:swArg="0000"/>
    </wne:keymap>
    <wne:keymap wne:kcmPrimary="0270">
      <wne:fci wne:fciName="Help"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rgValue="AgAXBBAEEwQuACAAMQA=" wne:acdName="acd0" wne:fciIndexBasedOn="0065"/>
    <wne:acd wne:acdName="acd1" wne:fciIndexBasedOn="0065"/>
    <wne:acd wne:argValue="AgAXBBAEEwQuACAAMg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rgValue="AgAXBDIEOARHBDAEOQQ9BDgEOQQ7ACIAIgQVBBoEIQQiBCIA"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rgValue="AgAhBBIEGwQ=" wne:acdName="acd23" wne:fciIndexBasedOn="0065"/>
    <wne:acd wne:acdName="acd24" wne:fciIndexBasedOn="0065"/>
    <wne:acd wne:argValue="AgAXBBAEEwQ=" wne:acdName="acd25" wne:fciIndexBasedOn="0065"/>
    <wne:acd wne:argValue="AgAgBBgEIQQ=" wne:acdName="acd26" wne:fciIndexBasedOn="0065"/>
    <wne:acd wne:argValue="AgAhBB8EGAQhBF8AEgQ=" wne:acdName="acd27" wne:fciIndexBasedOn="0065"/>
    <wne:acd wne:argValue="AgAhBB8EGAQhBF8AHAQ=" wne:acdName="acd28" wne:fciIndexBasedOn="0065"/>
    <wne:acd wne:argValue="AgAiBBAEEQQ=" wne:acdName="acd29" wne:fciIndexBasedOn="0065"/>
    <wne:acd wne:argValue="AgAiBBAEEQRfADcEMAQzBA==" wne:acdName="acd30" wne:fciIndexBasedOn="0065"/>
    <wne:acd wne:argValue="AgAiBBAEEQRfADoEPgQ9BEIE" wne:acdName="acd31" wne:fciIndexBasedOn="0065"/>
    <wne:acd wne:argValue="AgAXBDAEMwQ+BDsEPgQyBD4EOgQgADEAOwAXBBAEEwRfADEA" wne:acdName="acd32" wne:fciIndexBasedOn="0065"/>
    <wne:acd wne:argValue="AgAXBDAEMwQ+BDsEPgQyBD4EOgQgADIAOwAXBBAEEwRfADI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220A" w14:textId="77777777" w:rsidR="002047CB" w:rsidRDefault="002047CB" w:rsidP="00D303B7">
      <w:r>
        <w:separator/>
      </w:r>
    </w:p>
  </w:endnote>
  <w:endnote w:type="continuationSeparator" w:id="0">
    <w:p w14:paraId="38F79F8C" w14:textId="77777777" w:rsidR="002047CB" w:rsidRDefault="002047CB" w:rsidP="00D3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9BAB" w14:textId="77777777" w:rsidR="002047CB" w:rsidRDefault="002047CB" w:rsidP="00D303B7">
      <w:r>
        <w:separator/>
      </w:r>
    </w:p>
  </w:footnote>
  <w:footnote w:type="continuationSeparator" w:id="0">
    <w:p w14:paraId="030A45A5" w14:textId="77777777" w:rsidR="002047CB" w:rsidRDefault="002047CB" w:rsidP="00D30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48"/>
    <w:multiLevelType w:val="hybridMultilevel"/>
    <w:tmpl w:val="2D50A2DE"/>
    <w:lvl w:ilvl="0" w:tplc="3E9EA6F2">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4437BDF"/>
    <w:multiLevelType w:val="hybridMultilevel"/>
    <w:tmpl w:val="E47E4FB4"/>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1AFC5CEB"/>
    <w:multiLevelType w:val="hybridMultilevel"/>
    <w:tmpl w:val="C62AC13A"/>
    <w:lvl w:ilvl="0" w:tplc="5D70EDF8">
      <w:start w:val="1"/>
      <w:numFmt w:val="decimal"/>
      <w:lvlText w:val="%1."/>
      <w:lvlJc w:val="left"/>
      <w:pPr>
        <w:ind w:left="1115" w:hanging="360"/>
      </w:pPr>
      <w:rPr>
        <w:rFonts w:hint="default"/>
      </w:rPr>
    </w:lvl>
    <w:lvl w:ilvl="1" w:tplc="04220019" w:tentative="1">
      <w:start w:val="1"/>
      <w:numFmt w:val="lowerLetter"/>
      <w:lvlText w:val="%2."/>
      <w:lvlJc w:val="left"/>
      <w:pPr>
        <w:ind w:left="1835" w:hanging="360"/>
      </w:pPr>
    </w:lvl>
    <w:lvl w:ilvl="2" w:tplc="0422001B" w:tentative="1">
      <w:start w:val="1"/>
      <w:numFmt w:val="lowerRoman"/>
      <w:lvlText w:val="%3."/>
      <w:lvlJc w:val="right"/>
      <w:pPr>
        <w:ind w:left="2555" w:hanging="180"/>
      </w:pPr>
    </w:lvl>
    <w:lvl w:ilvl="3" w:tplc="0422000F" w:tentative="1">
      <w:start w:val="1"/>
      <w:numFmt w:val="decimal"/>
      <w:lvlText w:val="%4."/>
      <w:lvlJc w:val="left"/>
      <w:pPr>
        <w:ind w:left="3275" w:hanging="360"/>
      </w:pPr>
    </w:lvl>
    <w:lvl w:ilvl="4" w:tplc="04220019" w:tentative="1">
      <w:start w:val="1"/>
      <w:numFmt w:val="lowerLetter"/>
      <w:lvlText w:val="%5."/>
      <w:lvlJc w:val="left"/>
      <w:pPr>
        <w:ind w:left="3995" w:hanging="360"/>
      </w:pPr>
    </w:lvl>
    <w:lvl w:ilvl="5" w:tplc="0422001B" w:tentative="1">
      <w:start w:val="1"/>
      <w:numFmt w:val="lowerRoman"/>
      <w:lvlText w:val="%6."/>
      <w:lvlJc w:val="right"/>
      <w:pPr>
        <w:ind w:left="4715" w:hanging="180"/>
      </w:pPr>
    </w:lvl>
    <w:lvl w:ilvl="6" w:tplc="0422000F" w:tentative="1">
      <w:start w:val="1"/>
      <w:numFmt w:val="decimal"/>
      <w:lvlText w:val="%7."/>
      <w:lvlJc w:val="left"/>
      <w:pPr>
        <w:ind w:left="5435" w:hanging="360"/>
      </w:pPr>
    </w:lvl>
    <w:lvl w:ilvl="7" w:tplc="04220019" w:tentative="1">
      <w:start w:val="1"/>
      <w:numFmt w:val="lowerLetter"/>
      <w:lvlText w:val="%8."/>
      <w:lvlJc w:val="left"/>
      <w:pPr>
        <w:ind w:left="6155" w:hanging="360"/>
      </w:pPr>
    </w:lvl>
    <w:lvl w:ilvl="8" w:tplc="0422001B" w:tentative="1">
      <w:start w:val="1"/>
      <w:numFmt w:val="lowerRoman"/>
      <w:lvlText w:val="%9."/>
      <w:lvlJc w:val="right"/>
      <w:pPr>
        <w:ind w:left="6875" w:hanging="180"/>
      </w:pPr>
    </w:lvl>
  </w:abstractNum>
  <w:abstractNum w:abstractNumId="3" w15:restartNumberingAfterBreak="0">
    <w:nsid w:val="24C55F69"/>
    <w:multiLevelType w:val="hybridMultilevel"/>
    <w:tmpl w:val="063CA944"/>
    <w:lvl w:ilvl="0" w:tplc="4558D0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B70870"/>
    <w:multiLevelType w:val="hybridMultilevel"/>
    <w:tmpl w:val="B6009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F043F3"/>
    <w:multiLevelType w:val="hybridMultilevel"/>
    <w:tmpl w:val="8A6E3504"/>
    <w:lvl w:ilvl="0" w:tplc="733C27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505E30"/>
    <w:multiLevelType w:val="hybridMultilevel"/>
    <w:tmpl w:val="C84805C6"/>
    <w:lvl w:ilvl="0" w:tplc="38AA49BA">
      <w:start w:val="1"/>
      <w:numFmt w:val="decimal"/>
      <w:lvlText w:val="%1."/>
      <w:lvlJc w:val="left"/>
      <w:pPr>
        <w:ind w:left="720" w:hanging="360"/>
      </w:pPr>
      <w:rPr>
        <w:rFonts w:hint="default"/>
      </w:r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7" w15:restartNumberingAfterBreak="0">
    <w:nsid w:val="3CDD3358"/>
    <w:multiLevelType w:val="hybridMultilevel"/>
    <w:tmpl w:val="14C06C54"/>
    <w:lvl w:ilvl="0" w:tplc="BE70869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DF51C56"/>
    <w:multiLevelType w:val="hybridMultilevel"/>
    <w:tmpl w:val="B1186C80"/>
    <w:lvl w:ilvl="0" w:tplc="18DAE32A">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960239"/>
    <w:multiLevelType w:val="hybridMultilevel"/>
    <w:tmpl w:val="3A9498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D5286F"/>
    <w:multiLevelType w:val="hybridMultilevel"/>
    <w:tmpl w:val="D0D87D26"/>
    <w:lvl w:ilvl="0" w:tplc="806418D2">
      <w:start w:val="1"/>
      <w:numFmt w:val="decimal"/>
      <w:pStyle w:val="a0"/>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F8828DF"/>
    <w:multiLevelType w:val="hybridMultilevel"/>
    <w:tmpl w:val="37BA4970"/>
    <w:lvl w:ilvl="0" w:tplc="32C2A7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0A67BF7"/>
    <w:multiLevelType w:val="hybridMultilevel"/>
    <w:tmpl w:val="26D63BE2"/>
    <w:lvl w:ilvl="0" w:tplc="E5FEF988">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6BCA6F88"/>
    <w:multiLevelType w:val="hybridMultilevel"/>
    <w:tmpl w:val="97D2D9F8"/>
    <w:lvl w:ilvl="0" w:tplc="DE642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2F32C3"/>
    <w:multiLevelType w:val="hybridMultilevel"/>
    <w:tmpl w:val="A492DD72"/>
    <w:lvl w:ilvl="0" w:tplc="0F046306">
      <w:start w:val="1"/>
      <w:numFmt w:val="bullet"/>
      <w:pStyle w:val="a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99A6D65"/>
    <w:multiLevelType w:val="hybridMultilevel"/>
    <w:tmpl w:val="4FD07308"/>
    <w:lvl w:ilvl="0" w:tplc="CE02BCAA">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6" w15:restartNumberingAfterBreak="0">
    <w:nsid w:val="7EBA66F8"/>
    <w:multiLevelType w:val="hybridMultilevel"/>
    <w:tmpl w:val="1E2A76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EC6592B"/>
    <w:multiLevelType w:val="hybridMultilevel"/>
    <w:tmpl w:val="7F16CCF0"/>
    <w:lvl w:ilvl="0" w:tplc="67E410FC">
      <w:numFmt w:val="bullet"/>
      <w:lvlText w:val="–"/>
      <w:lvlJc w:val="left"/>
      <w:pPr>
        <w:ind w:left="501" w:hanging="360"/>
      </w:pPr>
      <w:rPr>
        <w:rFonts w:ascii="Times New Roman" w:eastAsia="Times New Roman" w:hAnsi="Times New Roman" w:cs="Times New Roman" w:hint="default"/>
      </w:rPr>
    </w:lvl>
    <w:lvl w:ilvl="1" w:tplc="04220019" w:tentative="1">
      <w:start w:val="1"/>
      <w:numFmt w:val="bullet"/>
      <w:lvlText w:val="o"/>
      <w:lvlJc w:val="left"/>
      <w:pPr>
        <w:ind w:left="1221" w:hanging="360"/>
      </w:pPr>
      <w:rPr>
        <w:rFonts w:ascii="Courier New" w:hAnsi="Courier New" w:cs="Courier New" w:hint="default"/>
      </w:rPr>
    </w:lvl>
    <w:lvl w:ilvl="2" w:tplc="0422001B" w:tentative="1">
      <w:start w:val="1"/>
      <w:numFmt w:val="bullet"/>
      <w:lvlText w:val=""/>
      <w:lvlJc w:val="left"/>
      <w:pPr>
        <w:ind w:left="1941" w:hanging="360"/>
      </w:pPr>
      <w:rPr>
        <w:rFonts w:ascii="Wingdings" w:hAnsi="Wingdings" w:hint="default"/>
      </w:rPr>
    </w:lvl>
    <w:lvl w:ilvl="3" w:tplc="0422000F" w:tentative="1">
      <w:start w:val="1"/>
      <w:numFmt w:val="bullet"/>
      <w:lvlText w:val=""/>
      <w:lvlJc w:val="left"/>
      <w:pPr>
        <w:ind w:left="2661" w:hanging="360"/>
      </w:pPr>
      <w:rPr>
        <w:rFonts w:ascii="Symbol" w:hAnsi="Symbol" w:hint="default"/>
      </w:rPr>
    </w:lvl>
    <w:lvl w:ilvl="4" w:tplc="04220019" w:tentative="1">
      <w:start w:val="1"/>
      <w:numFmt w:val="bullet"/>
      <w:lvlText w:val="o"/>
      <w:lvlJc w:val="left"/>
      <w:pPr>
        <w:ind w:left="3381" w:hanging="360"/>
      </w:pPr>
      <w:rPr>
        <w:rFonts w:ascii="Courier New" w:hAnsi="Courier New" w:cs="Courier New" w:hint="default"/>
      </w:rPr>
    </w:lvl>
    <w:lvl w:ilvl="5" w:tplc="0422001B" w:tentative="1">
      <w:start w:val="1"/>
      <w:numFmt w:val="bullet"/>
      <w:lvlText w:val=""/>
      <w:lvlJc w:val="left"/>
      <w:pPr>
        <w:ind w:left="4101" w:hanging="360"/>
      </w:pPr>
      <w:rPr>
        <w:rFonts w:ascii="Wingdings" w:hAnsi="Wingdings" w:hint="default"/>
      </w:rPr>
    </w:lvl>
    <w:lvl w:ilvl="6" w:tplc="0422000F" w:tentative="1">
      <w:start w:val="1"/>
      <w:numFmt w:val="bullet"/>
      <w:lvlText w:val=""/>
      <w:lvlJc w:val="left"/>
      <w:pPr>
        <w:ind w:left="4821" w:hanging="360"/>
      </w:pPr>
      <w:rPr>
        <w:rFonts w:ascii="Symbol" w:hAnsi="Symbol" w:hint="default"/>
      </w:rPr>
    </w:lvl>
    <w:lvl w:ilvl="7" w:tplc="04220019" w:tentative="1">
      <w:start w:val="1"/>
      <w:numFmt w:val="bullet"/>
      <w:lvlText w:val="o"/>
      <w:lvlJc w:val="left"/>
      <w:pPr>
        <w:ind w:left="5541" w:hanging="360"/>
      </w:pPr>
      <w:rPr>
        <w:rFonts w:ascii="Courier New" w:hAnsi="Courier New" w:cs="Courier New" w:hint="default"/>
      </w:rPr>
    </w:lvl>
    <w:lvl w:ilvl="8" w:tplc="0422001B" w:tentative="1">
      <w:start w:val="1"/>
      <w:numFmt w:val="bullet"/>
      <w:lvlText w:val=""/>
      <w:lvlJc w:val="left"/>
      <w:pPr>
        <w:ind w:left="6261" w:hanging="360"/>
      </w:pPr>
      <w:rPr>
        <w:rFonts w:ascii="Wingdings" w:hAnsi="Wingdings" w:hint="default"/>
      </w:rPr>
    </w:lvl>
  </w:abstractNum>
  <w:num w:numId="1" w16cid:durableId="31882875">
    <w:abstractNumId w:val="9"/>
  </w:num>
  <w:num w:numId="2" w16cid:durableId="569968005">
    <w:abstractNumId w:val="12"/>
  </w:num>
  <w:num w:numId="3" w16cid:durableId="954101403">
    <w:abstractNumId w:val="6"/>
  </w:num>
  <w:num w:numId="4" w16cid:durableId="1341664186">
    <w:abstractNumId w:val="3"/>
  </w:num>
  <w:num w:numId="5" w16cid:durableId="1543328175">
    <w:abstractNumId w:val="11"/>
  </w:num>
  <w:num w:numId="6" w16cid:durableId="15277282">
    <w:abstractNumId w:val="7"/>
  </w:num>
  <w:num w:numId="7" w16cid:durableId="1889343291">
    <w:abstractNumId w:val="16"/>
  </w:num>
  <w:num w:numId="8" w16cid:durableId="2032146280">
    <w:abstractNumId w:val="0"/>
  </w:num>
  <w:num w:numId="9" w16cid:durableId="918905967">
    <w:abstractNumId w:val="1"/>
  </w:num>
  <w:num w:numId="10" w16cid:durableId="40449844">
    <w:abstractNumId w:val="17"/>
  </w:num>
  <w:num w:numId="11" w16cid:durableId="1758668754">
    <w:abstractNumId w:val="5"/>
  </w:num>
  <w:num w:numId="12" w16cid:durableId="1756393445">
    <w:abstractNumId w:val="8"/>
  </w:num>
  <w:num w:numId="13" w16cid:durableId="1454523595">
    <w:abstractNumId w:val="14"/>
  </w:num>
  <w:num w:numId="14" w16cid:durableId="2091270270">
    <w:abstractNumId w:val="8"/>
  </w:num>
  <w:num w:numId="15" w16cid:durableId="613439854">
    <w:abstractNumId w:val="10"/>
  </w:num>
  <w:num w:numId="16" w16cid:durableId="79177970">
    <w:abstractNumId w:val="15"/>
  </w:num>
  <w:num w:numId="17" w16cid:durableId="1785422960">
    <w:abstractNumId w:val="8"/>
    <w:lvlOverride w:ilvl="0">
      <w:startOverride w:val="1"/>
    </w:lvlOverride>
  </w:num>
  <w:num w:numId="18" w16cid:durableId="1747141221">
    <w:abstractNumId w:val="2"/>
  </w:num>
  <w:num w:numId="19" w16cid:durableId="145124890">
    <w:abstractNumId w:val="4"/>
  </w:num>
  <w:num w:numId="20" w16cid:durableId="1260866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B0B"/>
    <w:rsid w:val="0000006D"/>
    <w:rsid w:val="00002726"/>
    <w:rsid w:val="000126EE"/>
    <w:rsid w:val="0001511D"/>
    <w:rsid w:val="000305A9"/>
    <w:rsid w:val="00030E83"/>
    <w:rsid w:val="00033F38"/>
    <w:rsid w:val="00034CAD"/>
    <w:rsid w:val="0003540F"/>
    <w:rsid w:val="00041E4C"/>
    <w:rsid w:val="0004200A"/>
    <w:rsid w:val="000512CA"/>
    <w:rsid w:val="0005734C"/>
    <w:rsid w:val="00065344"/>
    <w:rsid w:val="000658CA"/>
    <w:rsid w:val="0006789B"/>
    <w:rsid w:val="00072AD1"/>
    <w:rsid w:val="00076709"/>
    <w:rsid w:val="00083FA8"/>
    <w:rsid w:val="00085371"/>
    <w:rsid w:val="000924E8"/>
    <w:rsid w:val="000A1119"/>
    <w:rsid w:val="000A3DDB"/>
    <w:rsid w:val="000B0EBA"/>
    <w:rsid w:val="000B3BF4"/>
    <w:rsid w:val="000C1E81"/>
    <w:rsid w:val="000D3BD4"/>
    <w:rsid w:val="000E22AF"/>
    <w:rsid w:val="000E6906"/>
    <w:rsid w:val="000F2BC3"/>
    <w:rsid w:val="00105354"/>
    <w:rsid w:val="00105ADA"/>
    <w:rsid w:val="00105C34"/>
    <w:rsid w:val="0010739C"/>
    <w:rsid w:val="0012039A"/>
    <w:rsid w:val="00123F15"/>
    <w:rsid w:val="0012415C"/>
    <w:rsid w:val="00125034"/>
    <w:rsid w:val="00125AED"/>
    <w:rsid w:val="00127EC5"/>
    <w:rsid w:val="00133F09"/>
    <w:rsid w:val="00134611"/>
    <w:rsid w:val="00142A16"/>
    <w:rsid w:val="001439C7"/>
    <w:rsid w:val="00143D41"/>
    <w:rsid w:val="00147C61"/>
    <w:rsid w:val="00150FE6"/>
    <w:rsid w:val="00153F8F"/>
    <w:rsid w:val="00155C4C"/>
    <w:rsid w:val="00161755"/>
    <w:rsid w:val="00170061"/>
    <w:rsid w:val="00175A6F"/>
    <w:rsid w:val="001801D2"/>
    <w:rsid w:val="001936EB"/>
    <w:rsid w:val="001945C5"/>
    <w:rsid w:val="001960B4"/>
    <w:rsid w:val="001963BA"/>
    <w:rsid w:val="001B1301"/>
    <w:rsid w:val="001B1DC1"/>
    <w:rsid w:val="001B680E"/>
    <w:rsid w:val="001C74A3"/>
    <w:rsid w:val="001D1174"/>
    <w:rsid w:val="001D1754"/>
    <w:rsid w:val="001E023C"/>
    <w:rsid w:val="001E719E"/>
    <w:rsid w:val="001E72AC"/>
    <w:rsid w:val="001F193F"/>
    <w:rsid w:val="001F591A"/>
    <w:rsid w:val="001F7BA9"/>
    <w:rsid w:val="002047CB"/>
    <w:rsid w:val="00210360"/>
    <w:rsid w:val="00215060"/>
    <w:rsid w:val="002150CD"/>
    <w:rsid w:val="0021530C"/>
    <w:rsid w:val="002179CA"/>
    <w:rsid w:val="00221355"/>
    <w:rsid w:val="00224583"/>
    <w:rsid w:val="00236398"/>
    <w:rsid w:val="00236D0E"/>
    <w:rsid w:val="0024504D"/>
    <w:rsid w:val="002451E7"/>
    <w:rsid w:val="00247977"/>
    <w:rsid w:val="00253BA1"/>
    <w:rsid w:val="00260353"/>
    <w:rsid w:val="00262704"/>
    <w:rsid w:val="00264790"/>
    <w:rsid w:val="0027182E"/>
    <w:rsid w:val="00271A4F"/>
    <w:rsid w:val="0028720F"/>
    <w:rsid w:val="00287DF8"/>
    <w:rsid w:val="002942FE"/>
    <w:rsid w:val="002A2AD7"/>
    <w:rsid w:val="002A3F10"/>
    <w:rsid w:val="002A7AA4"/>
    <w:rsid w:val="002B5D31"/>
    <w:rsid w:val="002B6283"/>
    <w:rsid w:val="002B7C5A"/>
    <w:rsid w:val="002C1053"/>
    <w:rsid w:val="002C45A2"/>
    <w:rsid w:val="002C7AD1"/>
    <w:rsid w:val="002D37A0"/>
    <w:rsid w:val="002D69B9"/>
    <w:rsid w:val="002F44CE"/>
    <w:rsid w:val="002F4C12"/>
    <w:rsid w:val="002F66BA"/>
    <w:rsid w:val="002F6B30"/>
    <w:rsid w:val="002F793F"/>
    <w:rsid w:val="00302432"/>
    <w:rsid w:val="00306B7D"/>
    <w:rsid w:val="0031387E"/>
    <w:rsid w:val="00321AE8"/>
    <w:rsid w:val="00337E5D"/>
    <w:rsid w:val="00341750"/>
    <w:rsid w:val="0034381A"/>
    <w:rsid w:val="00345B64"/>
    <w:rsid w:val="00347572"/>
    <w:rsid w:val="0035000B"/>
    <w:rsid w:val="003510D2"/>
    <w:rsid w:val="00361218"/>
    <w:rsid w:val="003617BD"/>
    <w:rsid w:val="00361AD2"/>
    <w:rsid w:val="00364938"/>
    <w:rsid w:val="00366E7E"/>
    <w:rsid w:val="00367F8D"/>
    <w:rsid w:val="00380560"/>
    <w:rsid w:val="003818C9"/>
    <w:rsid w:val="00397FCF"/>
    <w:rsid w:val="003A2558"/>
    <w:rsid w:val="003A3F1E"/>
    <w:rsid w:val="003A48F3"/>
    <w:rsid w:val="003B1F63"/>
    <w:rsid w:val="003B20A1"/>
    <w:rsid w:val="003B6D71"/>
    <w:rsid w:val="003C60BB"/>
    <w:rsid w:val="003D7513"/>
    <w:rsid w:val="003E0BA3"/>
    <w:rsid w:val="003E137D"/>
    <w:rsid w:val="003E171B"/>
    <w:rsid w:val="003E6E01"/>
    <w:rsid w:val="003F1392"/>
    <w:rsid w:val="003F53E2"/>
    <w:rsid w:val="00400749"/>
    <w:rsid w:val="00400C7C"/>
    <w:rsid w:val="00405277"/>
    <w:rsid w:val="0040693F"/>
    <w:rsid w:val="004133A9"/>
    <w:rsid w:val="0042103B"/>
    <w:rsid w:val="00421602"/>
    <w:rsid w:val="00423C3C"/>
    <w:rsid w:val="00426B3A"/>
    <w:rsid w:val="00431829"/>
    <w:rsid w:val="00433097"/>
    <w:rsid w:val="00435D01"/>
    <w:rsid w:val="00437B97"/>
    <w:rsid w:val="00465B3D"/>
    <w:rsid w:val="004827B7"/>
    <w:rsid w:val="004849F3"/>
    <w:rsid w:val="004850B6"/>
    <w:rsid w:val="0049155A"/>
    <w:rsid w:val="004922A6"/>
    <w:rsid w:val="004A051B"/>
    <w:rsid w:val="004B07C5"/>
    <w:rsid w:val="004B1974"/>
    <w:rsid w:val="004B354C"/>
    <w:rsid w:val="004B5DA0"/>
    <w:rsid w:val="004C02EA"/>
    <w:rsid w:val="004C14C9"/>
    <w:rsid w:val="004C6566"/>
    <w:rsid w:val="004D1C4F"/>
    <w:rsid w:val="004D2DAB"/>
    <w:rsid w:val="004F16B2"/>
    <w:rsid w:val="004F375D"/>
    <w:rsid w:val="004F3E4A"/>
    <w:rsid w:val="00503A55"/>
    <w:rsid w:val="005046C2"/>
    <w:rsid w:val="00505268"/>
    <w:rsid w:val="0050528C"/>
    <w:rsid w:val="005063AB"/>
    <w:rsid w:val="00517B58"/>
    <w:rsid w:val="0052497F"/>
    <w:rsid w:val="0052624B"/>
    <w:rsid w:val="00530307"/>
    <w:rsid w:val="00533A39"/>
    <w:rsid w:val="0053434D"/>
    <w:rsid w:val="00534E0A"/>
    <w:rsid w:val="00535F23"/>
    <w:rsid w:val="00546601"/>
    <w:rsid w:val="0055412B"/>
    <w:rsid w:val="00554C4E"/>
    <w:rsid w:val="005579A2"/>
    <w:rsid w:val="005619B2"/>
    <w:rsid w:val="00565AA4"/>
    <w:rsid w:val="00570F05"/>
    <w:rsid w:val="00577CAF"/>
    <w:rsid w:val="00583022"/>
    <w:rsid w:val="00587FF7"/>
    <w:rsid w:val="0059306A"/>
    <w:rsid w:val="00595F4D"/>
    <w:rsid w:val="005A15F1"/>
    <w:rsid w:val="005A19D2"/>
    <w:rsid w:val="005A6BDD"/>
    <w:rsid w:val="005A6C90"/>
    <w:rsid w:val="005B3302"/>
    <w:rsid w:val="005B519F"/>
    <w:rsid w:val="005B6FA9"/>
    <w:rsid w:val="005B71D2"/>
    <w:rsid w:val="005C2568"/>
    <w:rsid w:val="005C3ADE"/>
    <w:rsid w:val="005D215F"/>
    <w:rsid w:val="005D3729"/>
    <w:rsid w:val="005D3CC3"/>
    <w:rsid w:val="005E1A2A"/>
    <w:rsid w:val="005E1BF0"/>
    <w:rsid w:val="005E2DDF"/>
    <w:rsid w:val="006019E7"/>
    <w:rsid w:val="00606B31"/>
    <w:rsid w:val="00611990"/>
    <w:rsid w:val="006122E3"/>
    <w:rsid w:val="0061319C"/>
    <w:rsid w:val="00613A30"/>
    <w:rsid w:val="006156FC"/>
    <w:rsid w:val="00616589"/>
    <w:rsid w:val="00623330"/>
    <w:rsid w:val="00625464"/>
    <w:rsid w:val="006259A9"/>
    <w:rsid w:val="00626A43"/>
    <w:rsid w:val="00630556"/>
    <w:rsid w:val="00635B3F"/>
    <w:rsid w:val="0064414D"/>
    <w:rsid w:val="00644B0B"/>
    <w:rsid w:val="00644FE5"/>
    <w:rsid w:val="00647625"/>
    <w:rsid w:val="00655A50"/>
    <w:rsid w:val="00655FE3"/>
    <w:rsid w:val="00660BA0"/>
    <w:rsid w:val="00660CAB"/>
    <w:rsid w:val="006651F1"/>
    <w:rsid w:val="00671BA8"/>
    <w:rsid w:val="00672130"/>
    <w:rsid w:val="006825EA"/>
    <w:rsid w:val="006907FB"/>
    <w:rsid w:val="006919EC"/>
    <w:rsid w:val="00691A0E"/>
    <w:rsid w:val="006926A8"/>
    <w:rsid w:val="00693640"/>
    <w:rsid w:val="006A2735"/>
    <w:rsid w:val="006A4E6A"/>
    <w:rsid w:val="006A58BF"/>
    <w:rsid w:val="006B2371"/>
    <w:rsid w:val="006B51A8"/>
    <w:rsid w:val="006C2520"/>
    <w:rsid w:val="006D2D57"/>
    <w:rsid w:val="006D6748"/>
    <w:rsid w:val="006D73CA"/>
    <w:rsid w:val="006E5C46"/>
    <w:rsid w:val="00705405"/>
    <w:rsid w:val="0071172B"/>
    <w:rsid w:val="00713C3F"/>
    <w:rsid w:val="00724B48"/>
    <w:rsid w:val="00726600"/>
    <w:rsid w:val="0073091A"/>
    <w:rsid w:val="00733DD1"/>
    <w:rsid w:val="007361E0"/>
    <w:rsid w:val="00743241"/>
    <w:rsid w:val="0074402B"/>
    <w:rsid w:val="00747A58"/>
    <w:rsid w:val="00764F63"/>
    <w:rsid w:val="00765C24"/>
    <w:rsid w:val="00772702"/>
    <w:rsid w:val="00774897"/>
    <w:rsid w:val="00775108"/>
    <w:rsid w:val="00783100"/>
    <w:rsid w:val="00787200"/>
    <w:rsid w:val="0079413F"/>
    <w:rsid w:val="00797A87"/>
    <w:rsid w:val="007A0ACB"/>
    <w:rsid w:val="007A361A"/>
    <w:rsid w:val="007A3C8B"/>
    <w:rsid w:val="007A64C9"/>
    <w:rsid w:val="007B2850"/>
    <w:rsid w:val="007B45A3"/>
    <w:rsid w:val="007B47DC"/>
    <w:rsid w:val="007C0915"/>
    <w:rsid w:val="007C4AAF"/>
    <w:rsid w:val="007D09C9"/>
    <w:rsid w:val="007D480B"/>
    <w:rsid w:val="007D748D"/>
    <w:rsid w:val="007E01EB"/>
    <w:rsid w:val="007E3459"/>
    <w:rsid w:val="007E4420"/>
    <w:rsid w:val="007F1DA1"/>
    <w:rsid w:val="007F71A0"/>
    <w:rsid w:val="00805738"/>
    <w:rsid w:val="0080681D"/>
    <w:rsid w:val="00812781"/>
    <w:rsid w:val="0081698A"/>
    <w:rsid w:val="00825098"/>
    <w:rsid w:val="00834CA8"/>
    <w:rsid w:val="00834ED3"/>
    <w:rsid w:val="00853F25"/>
    <w:rsid w:val="00862A8C"/>
    <w:rsid w:val="0086422C"/>
    <w:rsid w:val="008654A6"/>
    <w:rsid w:val="00882469"/>
    <w:rsid w:val="008834C4"/>
    <w:rsid w:val="008835E4"/>
    <w:rsid w:val="008934FC"/>
    <w:rsid w:val="00895D74"/>
    <w:rsid w:val="00897735"/>
    <w:rsid w:val="008A2A2B"/>
    <w:rsid w:val="008A43C1"/>
    <w:rsid w:val="008A5209"/>
    <w:rsid w:val="008A641C"/>
    <w:rsid w:val="008B685F"/>
    <w:rsid w:val="008C0549"/>
    <w:rsid w:val="008C1861"/>
    <w:rsid w:val="008C1DFE"/>
    <w:rsid w:val="008C4168"/>
    <w:rsid w:val="008D146A"/>
    <w:rsid w:val="008D2F41"/>
    <w:rsid w:val="008D4327"/>
    <w:rsid w:val="008D471D"/>
    <w:rsid w:val="008D6AA1"/>
    <w:rsid w:val="008E3914"/>
    <w:rsid w:val="008E53D2"/>
    <w:rsid w:val="008E6CA2"/>
    <w:rsid w:val="008F217C"/>
    <w:rsid w:val="008F32FA"/>
    <w:rsid w:val="008F4902"/>
    <w:rsid w:val="008F7355"/>
    <w:rsid w:val="00900D4E"/>
    <w:rsid w:val="00901542"/>
    <w:rsid w:val="00901DF2"/>
    <w:rsid w:val="00902C14"/>
    <w:rsid w:val="00903D4D"/>
    <w:rsid w:val="00910E2C"/>
    <w:rsid w:val="00912DDE"/>
    <w:rsid w:val="009162ED"/>
    <w:rsid w:val="00916DA3"/>
    <w:rsid w:val="0091749F"/>
    <w:rsid w:val="009222BD"/>
    <w:rsid w:val="00935406"/>
    <w:rsid w:val="00940790"/>
    <w:rsid w:val="009423A5"/>
    <w:rsid w:val="00944E55"/>
    <w:rsid w:val="00946D07"/>
    <w:rsid w:val="009568F8"/>
    <w:rsid w:val="00961CE0"/>
    <w:rsid w:val="0096251B"/>
    <w:rsid w:val="00965482"/>
    <w:rsid w:val="0097619F"/>
    <w:rsid w:val="00980739"/>
    <w:rsid w:val="0098193E"/>
    <w:rsid w:val="00993EE0"/>
    <w:rsid w:val="00997616"/>
    <w:rsid w:val="009A2097"/>
    <w:rsid w:val="009B62FC"/>
    <w:rsid w:val="009B7D2E"/>
    <w:rsid w:val="009C2E23"/>
    <w:rsid w:val="009D23CD"/>
    <w:rsid w:val="009D3D16"/>
    <w:rsid w:val="009D5491"/>
    <w:rsid w:val="009E0478"/>
    <w:rsid w:val="009E42CA"/>
    <w:rsid w:val="009E573C"/>
    <w:rsid w:val="009F2AB6"/>
    <w:rsid w:val="009F625C"/>
    <w:rsid w:val="009F6EFF"/>
    <w:rsid w:val="00A02856"/>
    <w:rsid w:val="00A1126F"/>
    <w:rsid w:val="00A1760E"/>
    <w:rsid w:val="00A21CBF"/>
    <w:rsid w:val="00A22642"/>
    <w:rsid w:val="00A2530F"/>
    <w:rsid w:val="00A25539"/>
    <w:rsid w:val="00A26AC6"/>
    <w:rsid w:val="00A27B2F"/>
    <w:rsid w:val="00A31C27"/>
    <w:rsid w:val="00A358EB"/>
    <w:rsid w:val="00A4119F"/>
    <w:rsid w:val="00A4796C"/>
    <w:rsid w:val="00A61E21"/>
    <w:rsid w:val="00A64DBE"/>
    <w:rsid w:val="00A669E3"/>
    <w:rsid w:val="00A7008F"/>
    <w:rsid w:val="00A825CF"/>
    <w:rsid w:val="00A827E8"/>
    <w:rsid w:val="00A82C80"/>
    <w:rsid w:val="00A95B6B"/>
    <w:rsid w:val="00AA0159"/>
    <w:rsid w:val="00AA17AE"/>
    <w:rsid w:val="00AA5EB0"/>
    <w:rsid w:val="00AB0ED7"/>
    <w:rsid w:val="00AB4A6B"/>
    <w:rsid w:val="00AB5260"/>
    <w:rsid w:val="00AB6840"/>
    <w:rsid w:val="00AB6D80"/>
    <w:rsid w:val="00AC0B1D"/>
    <w:rsid w:val="00AC6254"/>
    <w:rsid w:val="00AC680F"/>
    <w:rsid w:val="00AC7886"/>
    <w:rsid w:val="00AC79B0"/>
    <w:rsid w:val="00AC7BA5"/>
    <w:rsid w:val="00AE1ACD"/>
    <w:rsid w:val="00AE4446"/>
    <w:rsid w:val="00AF34B7"/>
    <w:rsid w:val="00AF579D"/>
    <w:rsid w:val="00AF5ED3"/>
    <w:rsid w:val="00B06EDB"/>
    <w:rsid w:val="00B1016D"/>
    <w:rsid w:val="00B107D4"/>
    <w:rsid w:val="00B11237"/>
    <w:rsid w:val="00B166D7"/>
    <w:rsid w:val="00B16FAB"/>
    <w:rsid w:val="00B17B82"/>
    <w:rsid w:val="00B24227"/>
    <w:rsid w:val="00B24D83"/>
    <w:rsid w:val="00B367D2"/>
    <w:rsid w:val="00B374A8"/>
    <w:rsid w:val="00B37AE2"/>
    <w:rsid w:val="00B47D33"/>
    <w:rsid w:val="00B56C04"/>
    <w:rsid w:val="00B80D14"/>
    <w:rsid w:val="00B82DA8"/>
    <w:rsid w:val="00B87886"/>
    <w:rsid w:val="00B9161A"/>
    <w:rsid w:val="00BA1C44"/>
    <w:rsid w:val="00BA375F"/>
    <w:rsid w:val="00BB1D39"/>
    <w:rsid w:val="00BB39E6"/>
    <w:rsid w:val="00BB4C3C"/>
    <w:rsid w:val="00BB5A81"/>
    <w:rsid w:val="00BC2F83"/>
    <w:rsid w:val="00BC3EF5"/>
    <w:rsid w:val="00BC5904"/>
    <w:rsid w:val="00BC5AD2"/>
    <w:rsid w:val="00BD0AC4"/>
    <w:rsid w:val="00BD1A20"/>
    <w:rsid w:val="00BE1758"/>
    <w:rsid w:val="00BE330A"/>
    <w:rsid w:val="00BE431C"/>
    <w:rsid w:val="00BE4C06"/>
    <w:rsid w:val="00BE4CCA"/>
    <w:rsid w:val="00BE612A"/>
    <w:rsid w:val="00BF2739"/>
    <w:rsid w:val="00BF4207"/>
    <w:rsid w:val="00BF5527"/>
    <w:rsid w:val="00BF5F3C"/>
    <w:rsid w:val="00BF600C"/>
    <w:rsid w:val="00BF6387"/>
    <w:rsid w:val="00C026B0"/>
    <w:rsid w:val="00C07602"/>
    <w:rsid w:val="00C111ED"/>
    <w:rsid w:val="00C17629"/>
    <w:rsid w:val="00C23167"/>
    <w:rsid w:val="00C25021"/>
    <w:rsid w:val="00C275F2"/>
    <w:rsid w:val="00C27829"/>
    <w:rsid w:val="00C30B81"/>
    <w:rsid w:val="00C3454C"/>
    <w:rsid w:val="00C35F78"/>
    <w:rsid w:val="00C44401"/>
    <w:rsid w:val="00C50DE2"/>
    <w:rsid w:val="00C510A8"/>
    <w:rsid w:val="00C550D5"/>
    <w:rsid w:val="00C644B5"/>
    <w:rsid w:val="00C656DB"/>
    <w:rsid w:val="00C66962"/>
    <w:rsid w:val="00C67A01"/>
    <w:rsid w:val="00C76210"/>
    <w:rsid w:val="00C765CC"/>
    <w:rsid w:val="00C8009D"/>
    <w:rsid w:val="00C87CC5"/>
    <w:rsid w:val="00C9105C"/>
    <w:rsid w:val="00C96780"/>
    <w:rsid w:val="00CA1FBC"/>
    <w:rsid w:val="00CB2825"/>
    <w:rsid w:val="00CC139B"/>
    <w:rsid w:val="00CC489A"/>
    <w:rsid w:val="00CC64B0"/>
    <w:rsid w:val="00CD43FC"/>
    <w:rsid w:val="00CE6D16"/>
    <w:rsid w:val="00CF0C43"/>
    <w:rsid w:val="00CF542F"/>
    <w:rsid w:val="00D0006B"/>
    <w:rsid w:val="00D05226"/>
    <w:rsid w:val="00D07D65"/>
    <w:rsid w:val="00D17A21"/>
    <w:rsid w:val="00D22D78"/>
    <w:rsid w:val="00D23358"/>
    <w:rsid w:val="00D275EC"/>
    <w:rsid w:val="00D303B7"/>
    <w:rsid w:val="00D36861"/>
    <w:rsid w:val="00D41E45"/>
    <w:rsid w:val="00D4607C"/>
    <w:rsid w:val="00D4733D"/>
    <w:rsid w:val="00D531DE"/>
    <w:rsid w:val="00D53C69"/>
    <w:rsid w:val="00D56C99"/>
    <w:rsid w:val="00D603A8"/>
    <w:rsid w:val="00D6060B"/>
    <w:rsid w:val="00D607DF"/>
    <w:rsid w:val="00D73C75"/>
    <w:rsid w:val="00D7450B"/>
    <w:rsid w:val="00D76B1A"/>
    <w:rsid w:val="00D845F4"/>
    <w:rsid w:val="00D86CE2"/>
    <w:rsid w:val="00D9002C"/>
    <w:rsid w:val="00D9370A"/>
    <w:rsid w:val="00D95FBF"/>
    <w:rsid w:val="00DA72C8"/>
    <w:rsid w:val="00DA7840"/>
    <w:rsid w:val="00DB2718"/>
    <w:rsid w:val="00DD04E2"/>
    <w:rsid w:val="00DE17C1"/>
    <w:rsid w:val="00DE2ADF"/>
    <w:rsid w:val="00DE46A8"/>
    <w:rsid w:val="00DE7061"/>
    <w:rsid w:val="00DE725F"/>
    <w:rsid w:val="00DF11C7"/>
    <w:rsid w:val="00DF1383"/>
    <w:rsid w:val="00DF1EAA"/>
    <w:rsid w:val="00DF2F28"/>
    <w:rsid w:val="00DF5056"/>
    <w:rsid w:val="00E02C5E"/>
    <w:rsid w:val="00E06917"/>
    <w:rsid w:val="00E15906"/>
    <w:rsid w:val="00E30E43"/>
    <w:rsid w:val="00E31AD4"/>
    <w:rsid w:val="00E32176"/>
    <w:rsid w:val="00E33D14"/>
    <w:rsid w:val="00E35102"/>
    <w:rsid w:val="00E356E1"/>
    <w:rsid w:val="00E46973"/>
    <w:rsid w:val="00E53E23"/>
    <w:rsid w:val="00E62715"/>
    <w:rsid w:val="00E634BB"/>
    <w:rsid w:val="00E702C1"/>
    <w:rsid w:val="00E7135B"/>
    <w:rsid w:val="00E718FF"/>
    <w:rsid w:val="00E736BB"/>
    <w:rsid w:val="00E75E94"/>
    <w:rsid w:val="00E83881"/>
    <w:rsid w:val="00E91F37"/>
    <w:rsid w:val="00E958F5"/>
    <w:rsid w:val="00E97DBC"/>
    <w:rsid w:val="00EA0B17"/>
    <w:rsid w:val="00EA19B7"/>
    <w:rsid w:val="00EA1C4D"/>
    <w:rsid w:val="00EA2986"/>
    <w:rsid w:val="00EA63B5"/>
    <w:rsid w:val="00EA6988"/>
    <w:rsid w:val="00EA7E66"/>
    <w:rsid w:val="00EB205C"/>
    <w:rsid w:val="00EB3A0F"/>
    <w:rsid w:val="00EB3E87"/>
    <w:rsid w:val="00EC681B"/>
    <w:rsid w:val="00ED0336"/>
    <w:rsid w:val="00ED19B9"/>
    <w:rsid w:val="00ED2108"/>
    <w:rsid w:val="00ED39E7"/>
    <w:rsid w:val="00ED421A"/>
    <w:rsid w:val="00ED5DA2"/>
    <w:rsid w:val="00ED7BEE"/>
    <w:rsid w:val="00EE13E4"/>
    <w:rsid w:val="00EE32F7"/>
    <w:rsid w:val="00EE68B3"/>
    <w:rsid w:val="00EF51DA"/>
    <w:rsid w:val="00F065A5"/>
    <w:rsid w:val="00F134D1"/>
    <w:rsid w:val="00F206FA"/>
    <w:rsid w:val="00F2579F"/>
    <w:rsid w:val="00F26F73"/>
    <w:rsid w:val="00F349E2"/>
    <w:rsid w:val="00F41B46"/>
    <w:rsid w:val="00F461D0"/>
    <w:rsid w:val="00F51988"/>
    <w:rsid w:val="00F5699D"/>
    <w:rsid w:val="00F56D29"/>
    <w:rsid w:val="00F5735F"/>
    <w:rsid w:val="00F612B5"/>
    <w:rsid w:val="00F61EEB"/>
    <w:rsid w:val="00F62FBE"/>
    <w:rsid w:val="00F652D8"/>
    <w:rsid w:val="00F80B7D"/>
    <w:rsid w:val="00F840EC"/>
    <w:rsid w:val="00F86ED1"/>
    <w:rsid w:val="00FA297E"/>
    <w:rsid w:val="00FA2B3D"/>
    <w:rsid w:val="00FA4666"/>
    <w:rsid w:val="00FA4FAA"/>
    <w:rsid w:val="00FA571C"/>
    <w:rsid w:val="00FB3176"/>
    <w:rsid w:val="00FB7BA1"/>
    <w:rsid w:val="00FC1542"/>
    <w:rsid w:val="00FC6067"/>
    <w:rsid w:val="00FC7E3B"/>
    <w:rsid w:val="00FD0970"/>
    <w:rsid w:val="00FD7E0D"/>
    <w:rsid w:val="00FE1B07"/>
    <w:rsid w:val="00FE2889"/>
    <w:rsid w:val="00FE5E79"/>
    <w:rsid w:val="00FE6699"/>
    <w:rsid w:val="00FE6FCA"/>
    <w:rsid w:val="00FF3715"/>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B0B809"/>
  <w14:defaultImageDpi w14:val="96"/>
  <w15:docId w15:val="{2A7921EF-7C7B-47CD-8037-4033FA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aliases w:val="&quot;ТЕКСТ&quot;"/>
    <w:qFormat/>
    <w:rsid w:val="00530307"/>
    <w:pPr>
      <w:spacing w:line="360" w:lineRule="auto"/>
      <w:ind w:firstLine="680"/>
      <w:jc w:val="both"/>
    </w:pPr>
    <w:rPr>
      <w:rFonts w:ascii="Times New Roman" w:hAnsi="Times New Roman"/>
      <w:sz w:val="28"/>
      <w:szCs w:val="22"/>
      <w:lang w:eastAsia="en-US" w:bidi="en-US"/>
    </w:rPr>
  </w:style>
  <w:style w:type="paragraph" w:styleId="1">
    <w:name w:val="heading 1"/>
    <w:aliases w:val="ЗАГ_1"/>
    <w:basedOn w:val="a3"/>
    <w:next w:val="a2"/>
    <w:link w:val="10"/>
    <w:uiPriority w:val="9"/>
    <w:qFormat/>
    <w:rsid w:val="00944E55"/>
    <w:pPr>
      <w:outlineLvl w:val="0"/>
    </w:pPr>
  </w:style>
  <w:style w:type="paragraph" w:styleId="2">
    <w:name w:val="heading 2"/>
    <w:aliases w:val="ЗАГ_2"/>
    <w:basedOn w:val="a2"/>
    <w:next w:val="a2"/>
    <w:link w:val="20"/>
    <w:uiPriority w:val="9"/>
    <w:unhideWhenUsed/>
    <w:rsid w:val="00A669E3"/>
    <w:pPr>
      <w:spacing w:before="100" w:beforeAutospacing="1" w:after="240"/>
      <w:ind w:firstLine="0"/>
      <w:jc w:val="center"/>
      <w:outlineLvl w:val="1"/>
    </w:pPr>
    <w:rPr>
      <w:b/>
      <w:bCs/>
      <w:szCs w:val="26"/>
    </w:rPr>
  </w:style>
  <w:style w:type="paragraph" w:styleId="3">
    <w:name w:val="heading 3"/>
    <w:basedOn w:val="a2"/>
    <w:next w:val="a2"/>
    <w:link w:val="30"/>
    <w:uiPriority w:val="9"/>
    <w:semiHidden/>
    <w:unhideWhenUsed/>
    <w:qFormat/>
    <w:rsid w:val="00A669E3"/>
    <w:pPr>
      <w:spacing w:before="200" w:line="271" w:lineRule="auto"/>
      <w:outlineLvl w:val="2"/>
    </w:pPr>
    <w:rPr>
      <w:rFonts w:ascii="Cambria" w:hAnsi="Cambria"/>
      <w:b/>
      <w:bCs/>
    </w:rPr>
  </w:style>
  <w:style w:type="paragraph" w:styleId="4">
    <w:name w:val="heading 4"/>
    <w:basedOn w:val="a2"/>
    <w:next w:val="a2"/>
    <w:link w:val="40"/>
    <w:uiPriority w:val="9"/>
    <w:semiHidden/>
    <w:unhideWhenUsed/>
    <w:qFormat/>
    <w:rsid w:val="00A669E3"/>
    <w:pPr>
      <w:spacing w:before="200"/>
      <w:outlineLvl w:val="3"/>
    </w:pPr>
    <w:rPr>
      <w:rFonts w:ascii="Cambria" w:hAnsi="Cambria"/>
      <w:b/>
      <w:bCs/>
      <w:i/>
      <w:iCs/>
    </w:rPr>
  </w:style>
  <w:style w:type="paragraph" w:styleId="5">
    <w:name w:val="heading 5"/>
    <w:basedOn w:val="a2"/>
    <w:next w:val="a2"/>
    <w:link w:val="50"/>
    <w:uiPriority w:val="9"/>
    <w:semiHidden/>
    <w:unhideWhenUsed/>
    <w:qFormat/>
    <w:rsid w:val="00A669E3"/>
    <w:pPr>
      <w:spacing w:before="200"/>
      <w:outlineLvl w:val="4"/>
    </w:pPr>
    <w:rPr>
      <w:rFonts w:ascii="Cambria" w:hAnsi="Cambria"/>
      <w:b/>
      <w:bCs/>
      <w:color w:val="7F7F7F"/>
    </w:rPr>
  </w:style>
  <w:style w:type="paragraph" w:styleId="6">
    <w:name w:val="heading 6"/>
    <w:basedOn w:val="a2"/>
    <w:next w:val="a2"/>
    <w:link w:val="60"/>
    <w:uiPriority w:val="9"/>
    <w:semiHidden/>
    <w:unhideWhenUsed/>
    <w:qFormat/>
    <w:rsid w:val="00A669E3"/>
    <w:pPr>
      <w:spacing w:line="271" w:lineRule="auto"/>
      <w:outlineLvl w:val="5"/>
    </w:pPr>
    <w:rPr>
      <w:rFonts w:ascii="Cambria" w:hAnsi="Cambria"/>
      <w:b/>
      <w:bCs/>
      <w:i/>
      <w:iCs/>
      <w:color w:val="7F7F7F"/>
    </w:rPr>
  </w:style>
  <w:style w:type="paragraph" w:styleId="7">
    <w:name w:val="heading 7"/>
    <w:basedOn w:val="a2"/>
    <w:next w:val="a2"/>
    <w:link w:val="70"/>
    <w:uiPriority w:val="9"/>
    <w:semiHidden/>
    <w:unhideWhenUsed/>
    <w:qFormat/>
    <w:rsid w:val="00A669E3"/>
    <w:pPr>
      <w:outlineLvl w:val="6"/>
    </w:pPr>
    <w:rPr>
      <w:rFonts w:ascii="Cambria" w:hAnsi="Cambria"/>
      <w:i/>
      <w:iCs/>
    </w:rPr>
  </w:style>
  <w:style w:type="paragraph" w:styleId="8">
    <w:name w:val="heading 8"/>
    <w:basedOn w:val="a2"/>
    <w:next w:val="a2"/>
    <w:link w:val="80"/>
    <w:uiPriority w:val="9"/>
    <w:semiHidden/>
    <w:unhideWhenUsed/>
    <w:qFormat/>
    <w:rsid w:val="00A669E3"/>
    <w:pPr>
      <w:outlineLvl w:val="7"/>
    </w:pPr>
    <w:rPr>
      <w:rFonts w:ascii="Cambria" w:hAnsi="Cambria"/>
      <w:sz w:val="20"/>
      <w:szCs w:val="20"/>
    </w:rPr>
  </w:style>
  <w:style w:type="paragraph" w:styleId="9">
    <w:name w:val="heading 9"/>
    <w:basedOn w:val="a2"/>
    <w:next w:val="a2"/>
    <w:link w:val="90"/>
    <w:uiPriority w:val="9"/>
    <w:semiHidden/>
    <w:unhideWhenUsed/>
    <w:qFormat/>
    <w:rsid w:val="00A669E3"/>
    <w:pPr>
      <w:outlineLvl w:val="8"/>
    </w:pPr>
    <w:rPr>
      <w:rFonts w:ascii="Cambria" w:hAnsi="Cambria"/>
      <w:i/>
      <w:iCs/>
      <w:spacing w:val="5"/>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LISTING">
    <w:name w:val="LISTING"/>
    <w:basedOn w:val="a2"/>
    <w:link w:val="LISTING0"/>
    <w:rsid w:val="00A669E3"/>
    <w:rPr>
      <w:rFonts w:ascii="Courier New" w:hAnsi="Courier New" w:cs="Courier New"/>
      <w:sz w:val="24"/>
    </w:rPr>
  </w:style>
  <w:style w:type="character" w:customStyle="1" w:styleId="LISTING0">
    <w:name w:val="LISTING Знак"/>
    <w:basedOn w:val="a4"/>
    <w:link w:val="LISTING"/>
    <w:rsid w:val="00A669E3"/>
    <w:rPr>
      <w:rFonts w:ascii="Courier New" w:hAnsi="Courier New" w:cs="Courier New"/>
      <w:sz w:val="24"/>
      <w:szCs w:val="22"/>
      <w:lang w:eastAsia="en-US" w:bidi="en-US"/>
    </w:rPr>
  </w:style>
  <w:style w:type="paragraph" w:styleId="a7">
    <w:name w:val="List Paragraph"/>
    <w:basedOn w:val="a2"/>
    <w:uiPriority w:val="34"/>
    <w:rsid w:val="00A669E3"/>
    <w:pPr>
      <w:ind w:left="720"/>
      <w:contextualSpacing/>
    </w:pPr>
  </w:style>
  <w:style w:type="paragraph" w:styleId="a8">
    <w:name w:val="No Spacing"/>
    <w:aliases w:val="ПРОПУСК"/>
    <w:basedOn w:val="a2"/>
    <w:link w:val="a9"/>
    <w:autoRedefine/>
    <w:uiPriority w:val="1"/>
    <w:rsid w:val="00A669E3"/>
    <w:pPr>
      <w:ind w:firstLine="0"/>
      <w:jc w:val="center"/>
    </w:pPr>
    <w:rPr>
      <w:b/>
      <w:color w:val="E36C0A"/>
      <w:sz w:val="36"/>
    </w:rPr>
  </w:style>
  <w:style w:type="character" w:customStyle="1" w:styleId="a9">
    <w:name w:val="Без интервала Знак"/>
    <w:aliases w:val="ПРОПУСК Знак"/>
    <w:basedOn w:val="a4"/>
    <w:link w:val="a8"/>
    <w:uiPriority w:val="1"/>
    <w:rsid w:val="00A669E3"/>
    <w:rPr>
      <w:rFonts w:ascii="Times New Roman" w:hAnsi="Times New Roman"/>
      <w:b/>
      <w:color w:val="E36C0A"/>
      <w:sz w:val="36"/>
      <w:szCs w:val="22"/>
      <w:lang w:eastAsia="en-US" w:bidi="en-US"/>
    </w:rPr>
  </w:style>
  <w:style w:type="character" w:customStyle="1" w:styleId="10">
    <w:name w:val="Заголовок 1 Знак"/>
    <w:aliases w:val="ЗАГ_1 Знак"/>
    <w:basedOn w:val="a4"/>
    <w:link w:val="1"/>
    <w:uiPriority w:val="9"/>
    <w:rsid w:val="00944E55"/>
    <w:rPr>
      <w:rFonts w:ascii="Times New Roman" w:hAnsi="Times New Roman"/>
      <w:b/>
      <w:sz w:val="28"/>
      <w:szCs w:val="22"/>
      <w:lang w:eastAsia="en-US" w:bidi="en-US"/>
    </w:rPr>
  </w:style>
  <w:style w:type="character" w:customStyle="1" w:styleId="20">
    <w:name w:val="Заголовок 2 Знак"/>
    <w:aliases w:val="ЗАГ_2 Знак"/>
    <w:basedOn w:val="a4"/>
    <w:link w:val="2"/>
    <w:uiPriority w:val="9"/>
    <w:rsid w:val="00A669E3"/>
    <w:rPr>
      <w:rFonts w:ascii="Times New Roman" w:hAnsi="Times New Roman"/>
      <w:b/>
      <w:bCs/>
      <w:sz w:val="28"/>
      <w:szCs w:val="26"/>
      <w:lang w:eastAsia="en-US" w:bidi="en-US"/>
    </w:rPr>
  </w:style>
  <w:style w:type="character" w:customStyle="1" w:styleId="30">
    <w:name w:val="Заголовок 3 Знак"/>
    <w:basedOn w:val="a4"/>
    <w:link w:val="3"/>
    <w:uiPriority w:val="9"/>
    <w:semiHidden/>
    <w:rsid w:val="00A669E3"/>
    <w:rPr>
      <w:rFonts w:ascii="Cambria" w:hAnsi="Cambria"/>
      <w:b/>
      <w:bCs/>
      <w:sz w:val="28"/>
      <w:szCs w:val="22"/>
      <w:lang w:eastAsia="en-US" w:bidi="en-US"/>
    </w:rPr>
  </w:style>
  <w:style w:type="character" w:customStyle="1" w:styleId="40">
    <w:name w:val="Заголовок 4 Знак"/>
    <w:basedOn w:val="a4"/>
    <w:link w:val="4"/>
    <w:uiPriority w:val="9"/>
    <w:semiHidden/>
    <w:rsid w:val="00A669E3"/>
    <w:rPr>
      <w:rFonts w:ascii="Cambria" w:hAnsi="Cambria"/>
      <w:b/>
      <w:bCs/>
      <w:i/>
      <w:iCs/>
      <w:sz w:val="28"/>
      <w:szCs w:val="22"/>
      <w:lang w:eastAsia="en-US" w:bidi="en-US"/>
    </w:rPr>
  </w:style>
  <w:style w:type="character" w:customStyle="1" w:styleId="50">
    <w:name w:val="Заголовок 5 Знак"/>
    <w:basedOn w:val="a4"/>
    <w:link w:val="5"/>
    <w:uiPriority w:val="9"/>
    <w:semiHidden/>
    <w:rsid w:val="00A669E3"/>
    <w:rPr>
      <w:rFonts w:ascii="Cambria" w:hAnsi="Cambria"/>
      <w:b/>
      <w:bCs/>
      <w:color w:val="7F7F7F"/>
      <w:sz w:val="28"/>
      <w:szCs w:val="22"/>
      <w:lang w:eastAsia="en-US" w:bidi="en-US"/>
    </w:rPr>
  </w:style>
  <w:style w:type="character" w:customStyle="1" w:styleId="60">
    <w:name w:val="Заголовок 6 Знак"/>
    <w:basedOn w:val="a4"/>
    <w:link w:val="6"/>
    <w:uiPriority w:val="9"/>
    <w:semiHidden/>
    <w:rsid w:val="00A669E3"/>
    <w:rPr>
      <w:rFonts w:ascii="Cambria" w:hAnsi="Cambria"/>
      <w:b/>
      <w:bCs/>
      <w:i/>
      <w:iCs/>
      <w:color w:val="7F7F7F"/>
      <w:sz w:val="28"/>
      <w:szCs w:val="22"/>
      <w:lang w:eastAsia="en-US" w:bidi="en-US"/>
    </w:rPr>
  </w:style>
  <w:style w:type="character" w:customStyle="1" w:styleId="70">
    <w:name w:val="Заголовок 7 Знак"/>
    <w:basedOn w:val="a4"/>
    <w:link w:val="7"/>
    <w:uiPriority w:val="9"/>
    <w:semiHidden/>
    <w:rsid w:val="00A669E3"/>
    <w:rPr>
      <w:rFonts w:ascii="Cambria" w:hAnsi="Cambria"/>
      <w:i/>
      <w:iCs/>
      <w:sz w:val="28"/>
      <w:szCs w:val="22"/>
      <w:lang w:eastAsia="en-US" w:bidi="en-US"/>
    </w:rPr>
  </w:style>
  <w:style w:type="character" w:customStyle="1" w:styleId="80">
    <w:name w:val="Заголовок 8 Знак"/>
    <w:basedOn w:val="a4"/>
    <w:link w:val="8"/>
    <w:uiPriority w:val="9"/>
    <w:semiHidden/>
    <w:rsid w:val="00A669E3"/>
    <w:rPr>
      <w:rFonts w:ascii="Cambria" w:hAnsi="Cambria"/>
      <w:lang w:eastAsia="en-US" w:bidi="en-US"/>
    </w:rPr>
  </w:style>
  <w:style w:type="character" w:customStyle="1" w:styleId="90">
    <w:name w:val="Заголовок 9 Знак"/>
    <w:basedOn w:val="a4"/>
    <w:link w:val="9"/>
    <w:uiPriority w:val="9"/>
    <w:semiHidden/>
    <w:rsid w:val="00A669E3"/>
    <w:rPr>
      <w:rFonts w:ascii="Cambria" w:hAnsi="Cambria"/>
      <w:i/>
      <w:iCs/>
      <w:spacing w:val="5"/>
      <w:lang w:eastAsia="en-US" w:bidi="en-US"/>
    </w:rPr>
  </w:style>
  <w:style w:type="paragraph" w:styleId="aa">
    <w:name w:val="header"/>
    <w:basedOn w:val="a2"/>
    <w:link w:val="ab"/>
    <w:uiPriority w:val="99"/>
    <w:rsid w:val="00A669E3"/>
    <w:pPr>
      <w:tabs>
        <w:tab w:val="center" w:pos="4819"/>
        <w:tab w:val="right" w:pos="9639"/>
      </w:tabs>
    </w:pPr>
  </w:style>
  <w:style w:type="character" w:customStyle="1" w:styleId="ab">
    <w:name w:val="Верхний колонтитул Знак"/>
    <w:basedOn w:val="a4"/>
    <w:link w:val="aa"/>
    <w:uiPriority w:val="99"/>
    <w:rsid w:val="00A669E3"/>
    <w:rPr>
      <w:rFonts w:ascii="Times New Roman" w:hAnsi="Times New Roman"/>
      <w:sz w:val="28"/>
      <w:szCs w:val="22"/>
      <w:lang w:eastAsia="en-US" w:bidi="en-US"/>
    </w:rPr>
  </w:style>
  <w:style w:type="character" w:styleId="ac">
    <w:name w:val="Emphasis"/>
    <w:uiPriority w:val="20"/>
    <w:rsid w:val="00A669E3"/>
    <w:rPr>
      <w:b/>
      <w:bCs/>
      <w:i/>
      <w:iCs/>
      <w:spacing w:val="10"/>
      <w:bdr w:val="none" w:sz="0" w:space="0" w:color="auto"/>
      <w:shd w:val="clear" w:color="auto" w:fill="auto"/>
    </w:rPr>
  </w:style>
  <w:style w:type="character" w:styleId="ad">
    <w:name w:val="Hyperlink"/>
    <w:basedOn w:val="a4"/>
    <w:uiPriority w:val="99"/>
    <w:unhideWhenUsed/>
    <w:rsid w:val="00A669E3"/>
    <w:rPr>
      <w:color w:val="0000FF"/>
      <w:u w:val="single"/>
    </w:rPr>
  </w:style>
  <w:style w:type="paragraph" w:customStyle="1" w:styleId="a3">
    <w:name w:val="ЗАГ"/>
    <w:basedOn w:val="a2"/>
    <w:next w:val="a2"/>
    <w:link w:val="ae"/>
    <w:qFormat/>
    <w:rsid w:val="00A669E3"/>
    <w:pPr>
      <w:ind w:firstLine="0"/>
      <w:jc w:val="center"/>
    </w:pPr>
    <w:rPr>
      <w:b/>
    </w:rPr>
  </w:style>
  <w:style w:type="character" w:customStyle="1" w:styleId="ae">
    <w:name w:val="ЗАГ Знак"/>
    <w:basedOn w:val="a4"/>
    <w:link w:val="a3"/>
    <w:rsid w:val="00A669E3"/>
    <w:rPr>
      <w:rFonts w:ascii="Times New Roman" w:hAnsi="Times New Roman"/>
      <w:b/>
      <w:sz w:val="28"/>
      <w:szCs w:val="22"/>
      <w:lang w:eastAsia="en-US" w:bidi="en-US"/>
    </w:rPr>
  </w:style>
  <w:style w:type="paragraph" w:styleId="af">
    <w:name w:val="TOC Heading"/>
    <w:basedOn w:val="1"/>
    <w:next w:val="a2"/>
    <w:uiPriority w:val="39"/>
    <w:semiHidden/>
    <w:unhideWhenUsed/>
    <w:qFormat/>
    <w:rsid w:val="00A669E3"/>
    <w:pPr>
      <w:outlineLvl w:val="9"/>
    </w:pPr>
  </w:style>
  <w:style w:type="paragraph" w:styleId="11">
    <w:name w:val="toc 1"/>
    <w:basedOn w:val="a2"/>
    <w:next w:val="a2"/>
    <w:link w:val="12"/>
    <w:autoRedefine/>
    <w:uiPriority w:val="39"/>
    <w:rsid w:val="00A669E3"/>
    <w:pPr>
      <w:tabs>
        <w:tab w:val="right" w:leader="dot" w:pos="9498"/>
      </w:tabs>
      <w:spacing w:after="100"/>
      <w:ind w:right="736" w:firstLine="0"/>
    </w:pPr>
    <w:rPr>
      <w:b/>
      <w:noProof/>
    </w:rPr>
  </w:style>
  <w:style w:type="character" w:customStyle="1" w:styleId="12">
    <w:name w:val="Оглавление 1 Знак"/>
    <w:basedOn w:val="a4"/>
    <w:link w:val="11"/>
    <w:uiPriority w:val="39"/>
    <w:rsid w:val="00A669E3"/>
    <w:rPr>
      <w:rFonts w:ascii="Times New Roman" w:hAnsi="Times New Roman"/>
      <w:b/>
      <w:noProof/>
      <w:sz w:val="28"/>
      <w:szCs w:val="22"/>
      <w:lang w:eastAsia="en-US" w:bidi="en-US"/>
    </w:rPr>
  </w:style>
  <w:style w:type="paragraph" w:styleId="21">
    <w:name w:val="toc 2"/>
    <w:basedOn w:val="a2"/>
    <w:next w:val="a2"/>
    <w:autoRedefine/>
    <w:uiPriority w:val="39"/>
    <w:rsid w:val="00A669E3"/>
    <w:pPr>
      <w:tabs>
        <w:tab w:val="right" w:leader="dot" w:pos="9498"/>
      </w:tabs>
      <w:ind w:left="280" w:right="736" w:firstLine="4"/>
    </w:pPr>
  </w:style>
  <w:style w:type="paragraph" w:customStyle="1" w:styleId="af0">
    <w:name w:val="ЗМІСТ_конт"/>
    <w:basedOn w:val="11"/>
    <w:link w:val="af1"/>
    <w:rsid w:val="00A669E3"/>
    <w:pPr>
      <w:spacing w:after="0"/>
    </w:pPr>
  </w:style>
  <w:style w:type="character" w:customStyle="1" w:styleId="af1">
    <w:name w:val="ЗМІСТ_конт Знак"/>
    <w:basedOn w:val="12"/>
    <w:link w:val="af0"/>
    <w:rsid w:val="00A669E3"/>
    <w:rPr>
      <w:rFonts w:ascii="Times New Roman" w:hAnsi="Times New Roman"/>
      <w:b/>
      <w:noProof/>
      <w:sz w:val="28"/>
      <w:szCs w:val="22"/>
      <w:lang w:eastAsia="en-US" w:bidi="en-US"/>
    </w:rPr>
  </w:style>
  <w:style w:type="character" w:styleId="af2">
    <w:name w:val="Book Title"/>
    <w:uiPriority w:val="33"/>
    <w:rsid w:val="00A669E3"/>
    <w:rPr>
      <w:i/>
      <w:iCs/>
      <w:smallCaps/>
      <w:spacing w:val="5"/>
    </w:rPr>
  </w:style>
  <w:style w:type="paragraph" w:styleId="af3">
    <w:name w:val="caption"/>
    <w:basedOn w:val="a2"/>
    <w:next w:val="a2"/>
    <w:uiPriority w:val="35"/>
    <w:semiHidden/>
    <w:unhideWhenUsed/>
    <w:rsid w:val="00A669E3"/>
    <w:rPr>
      <w:b/>
      <w:bCs/>
      <w:sz w:val="18"/>
      <w:szCs w:val="18"/>
    </w:rPr>
  </w:style>
  <w:style w:type="paragraph" w:styleId="af4">
    <w:name w:val="Title"/>
    <w:aliases w:val="Smart Link"/>
    <w:basedOn w:val="a2"/>
    <w:next w:val="a2"/>
    <w:link w:val="af5"/>
    <w:autoRedefine/>
    <w:uiPriority w:val="10"/>
    <w:rsid w:val="00A669E3"/>
    <w:pPr>
      <w:spacing w:after="480"/>
      <w:ind w:left="851" w:firstLine="0"/>
      <w:contextualSpacing/>
      <w:jc w:val="left"/>
    </w:pPr>
    <w:rPr>
      <w:spacing w:val="5"/>
      <w:szCs w:val="52"/>
    </w:rPr>
  </w:style>
  <w:style w:type="character" w:customStyle="1" w:styleId="af5">
    <w:name w:val="Заголовок Знак"/>
    <w:aliases w:val="Smart Link Знак"/>
    <w:basedOn w:val="a4"/>
    <w:link w:val="af4"/>
    <w:uiPriority w:val="10"/>
    <w:rsid w:val="00A669E3"/>
    <w:rPr>
      <w:rFonts w:ascii="Times New Roman" w:hAnsi="Times New Roman"/>
      <w:spacing w:val="5"/>
      <w:sz w:val="28"/>
      <w:szCs w:val="52"/>
      <w:lang w:eastAsia="en-US" w:bidi="en-US"/>
    </w:rPr>
  </w:style>
  <w:style w:type="paragraph" w:styleId="af6">
    <w:name w:val="Intense Quote"/>
    <w:basedOn w:val="a2"/>
    <w:next w:val="a2"/>
    <w:link w:val="af7"/>
    <w:uiPriority w:val="30"/>
    <w:rsid w:val="00A669E3"/>
    <w:pPr>
      <w:pBdr>
        <w:bottom w:val="single" w:sz="4" w:space="1" w:color="auto"/>
      </w:pBdr>
      <w:spacing w:before="200" w:after="280"/>
      <w:ind w:left="1008" w:right="1152"/>
    </w:pPr>
    <w:rPr>
      <w:b/>
      <w:bCs/>
      <w:i/>
      <w:iCs/>
    </w:rPr>
  </w:style>
  <w:style w:type="character" w:customStyle="1" w:styleId="af7">
    <w:name w:val="Выделенная цитата Знак"/>
    <w:basedOn w:val="a4"/>
    <w:link w:val="af6"/>
    <w:uiPriority w:val="30"/>
    <w:rsid w:val="00A669E3"/>
    <w:rPr>
      <w:rFonts w:ascii="Times New Roman" w:hAnsi="Times New Roman"/>
      <w:b/>
      <w:bCs/>
      <w:i/>
      <w:iCs/>
      <w:sz w:val="28"/>
      <w:szCs w:val="22"/>
      <w:lang w:eastAsia="en-US" w:bidi="en-US"/>
    </w:rPr>
  </w:style>
  <w:style w:type="paragraph" w:styleId="af8">
    <w:name w:val="footer"/>
    <w:basedOn w:val="a2"/>
    <w:link w:val="af9"/>
    <w:uiPriority w:val="99"/>
    <w:rsid w:val="00A669E3"/>
    <w:pPr>
      <w:tabs>
        <w:tab w:val="center" w:pos="4819"/>
        <w:tab w:val="right" w:pos="9639"/>
      </w:tabs>
    </w:pPr>
  </w:style>
  <w:style w:type="character" w:customStyle="1" w:styleId="af9">
    <w:name w:val="Нижний колонтитул Знак"/>
    <w:basedOn w:val="a4"/>
    <w:link w:val="af8"/>
    <w:uiPriority w:val="99"/>
    <w:rsid w:val="00A669E3"/>
    <w:rPr>
      <w:rFonts w:ascii="Times New Roman" w:hAnsi="Times New Roman"/>
      <w:sz w:val="28"/>
      <w:szCs w:val="22"/>
      <w:lang w:eastAsia="en-US" w:bidi="en-US"/>
    </w:rPr>
  </w:style>
  <w:style w:type="paragraph" w:styleId="afa">
    <w:name w:val="Subtitle"/>
    <w:basedOn w:val="a2"/>
    <w:next w:val="a2"/>
    <w:link w:val="afb"/>
    <w:uiPriority w:val="11"/>
    <w:rsid w:val="00A669E3"/>
    <w:pPr>
      <w:spacing w:after="600"/>
    </w:pPr>
    <w:rPr>
      <w:rFonts w:ascii="Cambria" w:hAnsi="Cambria"/>
      <w:i/>
      <w:iCs/>
      <w:spacing w:val="13"/>
      <w:sz w:val="24"/>
      <w:szCs w:val="24"/>
    </w:rPr>
  </w:style>
  <w:style w:type="character" w:customStyle="1" w:styleId="afb">
    <w:name w:val="Подзаголовок Знак"/>
    <w:basedOn w:val="a4"/>
    <w:link w:val="afa"/>
    <w:uiPriority w:val="11"/>
    <w:rsid w:val="00A669E3"/>
    <w:rPr>
      <w:rFonts w:ascii="Cambria" w:hAnsi="Cambria"/>
      <w:i/>
      <w:iCs/>
      <w:spacing w:val="13"/>
      <w:sz w:val="24"/>
      <w:szCs w:val="24"/>
      <w:lang w:eastAsia="en-US" w:bidi="en-US"/>
    </w:rPr>
  </w:style>
  <w:style w:type="paragraph" w:customStyle="1" w:styleId="afc">
    <w:name w:val="РИС"/>
    <w:basedOn w:val="a2"/>
    <w:link w:val="afd"/>
    <w:qFormat/>
    <w:rsid w:val="00944E55"/>
    <w:pPr>
      <w:ind w:firstLine="0"/>
      <w:jc w:val="center"/>
    </w:pPr>
    <w:rPr>
      <w:i/>
    </w:rPr>
  </w:style>
  <w:style w:type="character" w:customStyle="1" w:styleId="afd">
    <w:name w:val="РИС Знак"/>
    <w:basedOn w:val="a4"/>
    <w:link w:val="afc"/>
    <w:rsid w:val="00944E55"/>
    <w:rPr>
      <w:rFonts w:ascii="Times New Roman" w:hAnsi="Times New Roman"/>
      <w:i/>
      <w:sz w:val="28"/>
      <w:szCs w:val="22"/>
      <w:lang w:eastAsia="en-US" w:bidi="en-US"/>
    </w:rPr>
  </w:style>
  <w:style w:type="paragraph" w:customStyle="1" w:styleId="a1">
    <w:name w:val="СПИС_М"/>
    <w:basedOn w:val="a2"/>
    <w:link w:val="afe"/>
    <w:qFormat/>
    <w:rsid w:val="003E0BA3"/>
    <w:pPr>
      <w:numPr>
        <w:numId w:val="13"/>
      </w:numPr>
    </w:pPr>
  </w:style>
  <w:style w:type="character" w:customStyle="1" w:styleId="afe">
    <w:name w:val="СПИС_М Знак"/>
    <w:basedOn w:val="a4"/>
    <w:link w:val="a1"/>
    <w:rsid w:val="003E0BA3"/>
    <w:rPr>
      <w:rFonts w:ascii="Times New Roman" w:hAnsi="Times New Roman"/>
      <w:sz w:val="28"/>
      <w:szCs w:val="22"/>
      <w:lang w:eastAsia="en-US" w:bidi="en-US"/>
    </w:rPr>
  </w:style>
  <w:style w:type="paragraph" w:customStyle="1" w:styleId="a">
    <w:name w:val="СВЛ"/>
    <w:basedOn w:val="a1"/>
    <w:link w:val="aff"/>
    <w:qFormat/>
    <w:rsid w:val="00944E55"/>
    <w:pPr>
      <w:numPr>
        <w:numId w:val="14"/>
      </w:numPr>
    </w:pPr>
  </w:style>
  <w:style w:type="character" w:customStyle="1" w:styleId="aff">
    <w:name w:val="СВЛ Знак"/>
    <w:basedOn w:val="afe"/>
    <w:link w:val="a"/>
    <w:rsid w:val="00944E55"/>
    <w:rPr>
      <w:rFonts w:ascii="Times New Roman" w:hAnsi="Times New Roman"/>
      <w:sz w:val="28"/>
      <w:szCs w:val="22"/>
      <w:lang w:eastAsia="en-US" w:bidi="en-US"/>
    </w:rPr>
  </w:style>
  <w:style w:type="character" w:styleId="aff0">
    <w:name w:val="Intense Emphasis"/>
    <w:uiPriority w:val="21"/>
    <w:rsid w:val="00A669E3"/>
    <w:rPr>
      <w:b/>
      <w:bCs/>
    </w:rPr>
  </w:style>
  <w:style w:type="character" w:styleId="aff1">
    <w:name w:val="Intense Reference"/>
    <w:uiPriority w:val="32"/>
    <w:rsid w:val="00A669E3"/>
    <w:rPr>
      <w:smallCaps/>
      <w:spacing w:val="5"/>
      <w:u w:val="single"/>
    </w:rPr>
  </w:style>
  <w:style w:type="character" w:styleId="aff2">
    <w:name w:val="Subtle Emphasis"/>
    <w:uiPriority w:val="19"/>
    <w:rsid w:val="00A669E3"/>
    <w:rPr>
      <w:i/>
      <w:iCs/>
    </w:rPr>
  </w:style>
  <w:style w:type="character" w:styleId="aff3">
    <w:name w:val="Subtle Reference"/>
    <w:uiPriority w:val="31"/>
    <w:rsid w:val="00A669E3"/>
    <w:rPr>
      <w:smallCaps/>
    </w:rPr>
  </w:style>
  <w:style w:type="paragraph" w:customStyle="1" w:styleId="a0">
    <w:name w:val="СПИС_В"/>
    <w:basedOn w:val="a1"/>
    <w:link w:val="aff4"/>
    <w:qFormat/>
    <w:rsid w:val="00944E55"/>
    <w:pPr>
      <w:numPr>
        <w:numId w:val="15"/>
      </w:numPr>
      <w:ind w:left="714" w:hanging="357"/>
    </w:pPr>
  </w:style>
  <w:style w:type="character" w:customStyle="1" w:styleId="aff4">
    <w:name w:val="СПИС_В Знак"/>
    <w:basedOn w:val="afe"/>
    <w:link w:val="a0"/>
    <w:rsid w:val="00944E55"/>
    <w:rPr>
      <w:rFonts w:ascii="Times New Roman" w:hAnsi="Times New Roman"/>
      <w:sz w:val="28"/>
      <w:szCs w:val="22"/>
      <w:lang w:eastAsia="en-US" w:bidi="en-US"/>
    </w:rPr>
  </w:style>
  <w:style w:type="paragraph" w:customStyle="1" w:styleId="aff5">
    <w:name w:val="Стиль"/>
    <w:rsid w:val="00A669E3"/>
    <w:pPr>
      <w:widowControl w:val="0"/>
      <w:autoSpaceDE w:val="0"/>
      <w:autoSpaceDN w:val="0"/>
      <w:adjustRightInd w:val="0"/>
      <w:spacing w:after="200" w:line="276" w:lineRule="auto"/>
      <w:jc w:val="right"/>
    </w:pPr>
    <w:rPr>
      <w:rFonts w:ascii="Arial" w:hAnsi="Arial" w:cs="Arial"/>
      <w:sz w:val="24"/>
      <w:szCs w:val="24"/>
      <w:lang w:val="ru-RU" w:eastAsia="ru-RU" w:bidi="en-US"/>
    </w:rPr>
  </w:style>
  <w:style w:type="character" w:styleId="aff6">
    <w:name w:val="Strong"/>
    <w:uiPriority w:val="22"/>
    <w:rsid w:val="00A669E3"/>
    <w:rPr>
      <w:b/>
      <w:bCs/>
    </w:rPr>
  </w:style>
  <w:style w:type="paragraph" w:styleId="aff7">
    <w:name w:val="Document Map"/>
    <w:basedOn w:val="a2"/>
    <w:link w:val="aff8"/>
    <w:rsid w:val="00A669E3"/>
    <w:rPr>
      <w:rFonts w:ascii="Tahoma" w:hAnsi="Tahoma" w:cs="Tahoma"/>
      <w:sz w:val="16"/>
      <w:szCs w:val="16"/>
    </w:rPr>
  </w:style>
  <w:style w:type="character" w:customStyle="1" w:styleId="aff8">
    <w:name w:val="Схема документа Знак"/>
    <w:basedOn w:val="a4"/>
    <w:link w:val="aff7"/>
    <w:rsid w:val="00A669E3"/>
    <w:rPr>
      <w:rFonts w:ascii="Tahoma" w:hAnsi="Tahoma" w:cs="Tahoma"/>
      <w:sz w:val="16"/>
      <w:szCs w:val="16"/>
      <w:lang w:eastAsia="en-US" w:bidi="en-US"/>
    </w:rPr>
  </w:style>
  <w:style w:type="paragraph" w:customStyle="1" w:styleId="aff9">
    <w:name w:val="ТАБ"/>
    <w:basedOn w:val="afc"/>
    <w:link w:val="affa"/>
    <w:qFormat/>
    <w:rsid w:val="00944E55"/>
    <w:pPr>
      <w:jc w:val="right"/>
    </w:pPr>
    <w:rPr>
      <w:i w:val="0"/>
    </w:rPr>
  </w:style>
  <w:style w:type="character" w:customStyle="1" w:styleId="affa">
    <w:name w:val="ТАБ Знак"/>
    <w:basedOn w:val="afd"/>
    <w:link w:val="aff9"/>
    <w:rsid w:val="00944E55"/>
    <w:rPr>
      <w:rFonts w:ascii="Times New Roman" w:hAnsi="Times New Roman"/>
      <w:i w:val="0"/>
      <w:sz w:val="28"/>
      <w:szCs w:val="22"/>
      <w:lang w:eastAsia="en-US" w:bidi="en-US"/>
    </w:rPr>
  </w:style>
  <w:style w:type="paragraph" w:customStyle="1" w:styleId="affb">
    <w:name w:val="ТАБ_заг"/>
    <w:basedOn w:val="aff9"/>
    <w:link w:val="affc"/>
    <w:qFormat/>
    <w:rsid w:val="00A669E3"/>
    <w:pPr>
      <w:jc w:val="center"/>
    </w:pPr>
    <w:rPr>
      <w:b/>
    </w:rPr>
  </w:style>
  <w:style w:type="character" w:customStyle="1" w:styleId="affc">
    <w:name w:val="ТАБ_заг Знак"/>
    <w:basedOn w:val="affa"/>
    <w:link w:val="affb"/>
    <w:rsid w:val="00A669E3"/>
    <w:rPr>
      <w:rFonts w:ascii="Times New Roman" w:hAnsi="Times New Roman"/>
      <w:b/>
      <w:i w:val="0"/>
      <w:sz w:val="28"/>
      <w:szCs w:val="22"/>
      <w:lang w:eastAsia="en-US" w:bidi="en-US"/>
    </w:rPr>
  </w:style>
  <w:style w:type="paragraph" w:customStyle="1" w:styleId="affd">
    <w:name w:val="ТАБ_конт"/>
    <w:basedOn w:val="a2"/>
    <w:link w:val="affe"/>
    <w:qFormat/>
    <w:rsid w:val="00A669E3"/>
    <w:pPr>
      <w:widowControl w:val="0"/>
      <w:ind w:firstLine="0"/>
      <w:contextualSpacing/>
      <w:jc w:val="center"/>
    </w:pPr>
    <w:rPr>
      <w:rFonts w:eastAsia="Calibri"/>
      <w:sz w:val="24"/>
      <w:szCs w:val="24"/>
      <w:lang w:bidi="ar-SA"/>
    </w:rPr>
  </w:style>
  <w:style w:type="character" w:customStyle="1" w:styleId="affe">
    <w:name w:val="ТАБ_конт Знак"/>
    <w:basedOn w:val="a4"/>
    <w:link w:val="affd"/>
    <w:rsid w:val="00A669E3"/>
    <w:rPr>
      <w:rFonts w:ascii="Times New Roman" w:eastAsia="Calibri" w:hAnsi="Times New Roman"/>
      <w:sz w:val="24"/>
      <w:szCs w:val="24"/>
      <w:lang w:eastAsia="en-US"/>
    </w:rPr>
  </w:style>
  <w:style w:type="paragraph" w:styleId="afff">
    <w:name w:val="Plain Text"/>
    <w:basedOn w:val="a2"/>
    <w:link w:val="afff0"/>
    <w:rsid w:val="00A669E3"/>
    <w:rPr>
      <w:rFonts w:ascii="Courier New" w:hAnsi="Courier New" w:cs="Courier New"/>
      <w:sz w:val="20"/>
      <w:szCs w:val="20"/>
    </w:rPr>
  </w:style>
  <w:style w:type="character" w:customStyle="1" w:styleId="afff0">
    <w:name w:val="Текст Знак"/>
    <w:basedOn w:val="a4"/>
    <w:link w:val="afff"/>
    <w:rsid w:val="00A669E3"/>
    <w:rPr>
      <w:rFonts w:ascii="Courier New" w:hAnsi="Courier New" w:cs="Courier New"/>
      <w:lang w:eastAsia="en-US" w:bidi="en-US"/>
    </w:rPr>
  </w:style>
  <w:style w:type="paragraph" w:styleId="afff1">
    <w:name w:val="Balloon Text"/>
    <w:basedOn w:val="a2"/>
    <w:link w:val="afff2"/>
    <w:rsid w:val="00A669E3"/>
    <w:rPr>
      <w:rFonts w:ascii="Tahoma" w:hAnsi="Tahoma" w:cs="Tahoma"/>
      <w:sz w:val="16"/>
      <w:szCs w:val="16"/>
    </w:rPr>
  </w:style>
  <w:style w:type="character" w:customStyle="1" w:styleId="afff2">
    <w:name w:val="Текст выноски Знак"/>
    <w:basedOn w:val="a4"/>
    <w:link w:val="afff1"/>
    <w:rsid w:val="00A669E3"/>
    <w:rPr>
      <w:rFonts w:ascii="Tahoma" w:hAnsi="Tahoma" w:cs="Tahoma"/>
      <w:sz w:val="16"/>
      <w:szCs w:val="16"/>
      <w:lang w:eastAsia="en-US" w:bidi="en-US"/>
    </w:rPr>
  </w:style>
  <w:style w:type="paragraph" w:styleId="22">
    <w:name w:val="Quote"/>
    <w:basedOn w:val="a2"/>
    <w:next w:val="a2"/>
    <w:link w:val="23"/>
    <w:uiPriority w:val="29"/>
    <w:rsid w:val="00A669E3"/>
    <w:pPr>
      <w:spacing w:before="200"/>
      <w:ind w:left="360" w:right="360"/>
    </w:pPr>
    <w:rPr>
      <w:i/>
      <w:iCs/>
    </w:rPr>
  </w:style>
  <w:style w:type="character" w:customStyle="1" w:styleId="23">
    <w:name w:val="Цитата 2 Знак"/>
    <w:basedOn w:val="a4"/>
    <w:link w:val="22"/>
    <w:uiPriority w:val="29"/>
    <w:rsid w:val="00A669E3"/>
    <w:rPr>
      <w:rFonts w:ascii="Times New Roman" w:hAnsi="Times New Roman"/>
      <w:i/>
      <w:iCs/>
      <w:sz w:val="28"/>
      <w:szCs w:val="22"/>
      <w:lang w:eastAsia="en-US" w:bidi="en-US"/>
    </w:rPr>
  </w:style>
  <w:style w:type="paragraph" w:styleId="afff3">
    <w:name w:val="List"/>
    <w:basedOn w:val="a2"/>
    <w:unhideWhenUsed/>
    <w:rsid w:val="00A669E3"/>
    <w:pPr>
      <w:ind w:left="283" w:hanging="283"/>
      <w:contextualSpacing/>
    </w:pPr>
  </w:style>
  <w:style w:type="character" w:styleId="afff4">
    <w:name w:val="Unresolved Mention"/>
    <w:basedOn w:val="a4"/>
    <w:uiPriority w:val="99"/>
    <w:semiHidden/>
    <w:unhideWhenUsed/>
    <w:rsid w:val="00FA297E"/>
    <w:rPr>
      <w:color w:val="605E5C"/>
      <w:shd w:val="clear" w:color="auto" w:fill="E1DFDD"/>
    </w:rPr>
  </w:style>
  <w:style w:type="character" w:styleId="afff5">
    <w:name w:val="FollowedHyperlink"/>
    <w:basedOn w:val="a4"/>
    <w:semiHidden/>
    <w:unhideWhenUsed/>
    <w:rsid w:val="00FA2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49">
      <w:bodyDiv w:val="1"/>
      <w:marLeft w:val="0"/>
      <w:marRight w:val="0"/>
      <w:marTop w:val="0"/>
      <w:marBottom w:val="0"/>
      <w:divBdr>
        <w:top w:val="none" w:sz="0" w:space="0" w:color="auto"/>
        <w:left w:val="none" w:sz="0" w:space="0" w:color="auto"/>
        <w:bottom w:val="none" w:sz="0" w:space="0" w:color="auto"/>
        <w:right w:val="none" w:sz="0" w:space="0" w:color="auto"/>
      </w:divBdr>
    </w:div>
    <w:div w:id="228851744">
      <w:bodyDiv w:val="1"/>
      <w:marLeft w:val="0"/>
      <w:marRight w:val="0"/>
      <w:marTop w:val="0"/>
      <w:marBottom w:val="0"/>
      <w:divBdr>
        <w:top w:val="none" w:sz="0" w:space="0" w:color="auto"/>
        <w:left w:val="none" w:sz="0" w:space="0" w:color="auto"/>
        <w:bottom w:val="none" w:sz="0" w:space="0" w:color="auto"/>
        <w:right w:val="none" w:sz="0" w:space="0" w:color="auto"/>
      </w:divBdr>
    </w:div>
    <w:div w:id="314382833">
      <w:bodyDiv w:val="1"/>
      <w:marLeft w:val="0"/>
      <w:marRight w:val="0"/>
      <w:marTop w:val="0"/>
      <w:marBottom w:val="0"/>
      <w:divBdr>
        <w:top w:val="none" w:sz="0" w:space="0" w:color="auto"/>
        <w:left w:val="none" w:sz="0" w:space="0" w:color="auto"/>
        <w:bottom w:val="none" w:sz="0" w:space="0" w:color="auto"/>
        <w:right w:val="none" w:sz="0" w:space="0" w:color="auto"/>
      </w:divBdr>
    </w:div>
    <w:div w:id="326635796">
      <w:bodyDiv w:val="1"/>
      <w:marLeft w:val="0"/>
      <w:marRight w:val="0"/>
      <w:marTop w:val="0"/>
      <w:marBottom w:val="0"/>
      <w:divBdr>
        <w:top w:val="none" w:sz="0" w:space="0" w:color="auto"/>
        <w:left w:val="none" w:sz="0" w:space="0" w:color="auto"/>
        <w:bottom w:val="none" w:sz="0" w:space="0" w:color="auto"/>
        <w:right w:val="none" w:sz="0" w:space="0" w:color="auto"/>
      </w:divBdr>
    </w:div>
    <w:div w:id="457142341">
      <w:bodyDiv w:val="1"/>
      <w:marLeft w:val="0"/>
      <w:marRight w:val="0"/>
      <w:marTop w:val="0"/>
      <w:marBottom w:val="0"/>
      <w:divBdr>
        <w:top w:val="none" w:sz="0" w:space="0" w:color="auto"/>
        <w:left w:val="none" w:sz="0" w:space="0" w:color="auto"/>
        <w:bottom w:val="none" w:sz="0" w:space="0" w:color="auto"/>
        <w:right w:val="none" w:sz="0" w:space="0" w:color="auto"/>
      </w:divBdr>
    </w:div>
    <w:div w:id="645595743">
      <w:bodyDiv w:val="1"/>
      <w:marLeft w:val="0"/>
      <w:marRight w:val="0"/>
      <w:marTop w:val="0"/>
      <w:marBottom w:val="0"/>
      <w:divBdr>
        <w:top w:val="none" w:sz="0" w:space="0" w:color="auto"/>
        <w:left w:val="none" w:sz="0" w:space="0" w:color="auto"/>
        <w:bottom w:val="none" w:sz="0" w:space="0" w:color="auto"/>
        <w:right w:val="none" w:sz="0" w:space="0" w:color="auto"/>
      </w:divBdr>
    </w:div>
    <w:div w:id="656570641">
      <w:bodyDiv w:val="1"/>
      <w:marLeft w:val="0"/>
      <w:marRight w:val="0"/>
      <w:marTop w:val="0"/>
      <w:marBottom w:val="0"/>
      <w:divBdr>
        <w:top w:val="none" w:sz="0" w:space="0" w:color="auto"/>
        <w:left w:val="none" w:sz="0" w:space="0" w:color="auto"/>
        <w:bottom w:val="none" w:sz="0" w:space="0" w:color="auto"/>
        <w:right w:val="none" w:sz="0" w:space="0" w:color="auto"/>
      </w:divBdr>
    </w:div>
    <w:div w:id="705832988">
      <w:bodyDiv w:val="1"/>
      <w:marLeft w:val="0"/>
      <w:marRight w:val="0"/>
      <w:marTop w:val="0"/>
      <w:marBottom w:val="0"/>
      <w:divBdr>
        <w:top w:val="none" w:sz="0" w:space="0" w:color="auto"/>
        <w:left w:val="none" w:sz="0" w:space="0" w:color="auto"/>
        <w:bottom w:val="none" w:sz="0" w:space="0" w:color="auto"/>
        <w:right w:val="none" w:sz="0" w:space="0" w:color="auto"/>
      </w:divBdr>
    </w:div>
    <w:div w:id="754522038">
      <w:bodyDiv w:val="1"/>
      <w:marLeft w:val="0"/>
      <w:marRight w:val="0"/>
      <w:marTop w:val="0"/>
      <w:marBottom w:val="0"/>
      <w:divBdr>
        <w:top w:val="none" w:sz="0" w:space="0" w:color="auto"/>
        <w:left w:val="none" w:sz="0" w:space="0" w:color="auto"/>
        <w:bottom w:val="none" w:sz="0" w:space="0" w:color="auto"/>
        <w:right w:val="none" w:sz="0" w:space="0" w:color="auto"/>
      </w:divBdr>
    </w:div>
    <w:div w:id="823160631">
      <w:bodyDiv w:val="1"/>
      <w:marLeft w:val="0"/>
      <w:marRight w:val="0"/>
      <w:marTop w:val="0"/>
      <w:marBottom w:val="0"/>
      <w:divBdr>
        <w:top w:val="none" w:sz="0" w:space="0" w:color="auto"/>
        <w:left w:val="none" w:sz="0" w:space="0" w:color="auto"/>
        <w:bottom w:val="none" w:sz="0" w:space="0" w:color="auto"/>
        <w:right w:val="none" w:sz="0" w:space="0" w:color="auto"/>
      </w:divBdr>
    </w:div>
    <w:div w:id="827210551">
      <w:bodyDiv w:val="1"/>
      <w:marLeft w:val="0"/>
      <w:marRight w:val="0"/>
      <w:marTop w:val="0"/>
      <w:marBottom w:val="0"/>
      <w:divBdr>
        <w:top w:val="none" w:sz="0" w:space="0" w:color="auto"/>
        <w:left w:val="none" w:sz="0" w:space="0" w:color="auto"/>
        <w:bottom w:val="none" w:sz="0" w:space="0" w:color="auto"/>
        <w:right w:val="none" w:sz="0" w:space="0" w:color="auto"/>
      </w:divBdr>
    </w:div>
    <w:div w:id="854419939">
      <w:bodyDiv w:val="1"/>
      <w:marLeft w:val="0"/>
      <w:marRight w:val="0"/>
      <w:marTop w:val="0"/>
      <w:marBottom w:val="0"/>
      <w:divBdr>
        <w:top w:val="none" w:sz="0" w:space="0" w:color="auto"/>
        <w:left w:val="none" w:sz="0" w:space="0" w:color="auto"/>
        <w:bottom w:val="none" w:sz="0" w:space="0" w:color="auto"/>
        <w:right w:val="none" w:sz="0" w:space="0" w:color="auto"/>
      </w:divBdr>
    </w:div>
    <w:div w:id="903183434">
      <w:bodyDiv w:val="1"/>
      <w:marLeft w:val="0"/>
      <w:marRight w:val="0"/>
      <w:marTop w:val="0"/>
      <w:marBottom w:val="0"/>
      <w:divBdr>
        <w:top w:val="none" w:sz="0" w:space="0" w:color="auto"/>
        <w:left w:val="none" w:sz="0" w:space="0" w:color="auto"/>
        <w:bottom w:val="none" w:sz="0" w:space="0" w:color="auto"/>
        <w:right w:val="none" w:sz="0" w:space="0" w:color="auto"/>
      </w:divBdr>
    </w:div>
    <w:div w:id="926383938">
      <w:bodyDiv w:val="1"/>
      <w:marLeft w:val="0"/>
      <w:marRight w:val="0"/>
      <w:marTop w:val="0"/>
      <w:marBottom w:val="0"/>
      <w:divBdr>
        <w:top w:val="none" w:sz="0" w:space="0" w:color="auto"/>
        <w:left w:val="none" w:sz="0" w:space="0" w:color="auto"/>
        <w:bottom w:val="none" w:sz="0" w:space="0" w:color="auto"/>
        <w:right w:val="none" w:sz="0" w:space="0" w:color="auto"/>
      </w:divBdr>
    </w:div>
    <w:div w:id="997271096">
      <w:bodyDiv w:val="1"/>
      <w:marLeft w:val="0"/>
      <w:marRight w:val="0"/>
      <w:marTop w:val="0"/>
      <w:marBottom w:val="0"/>
      <w:divBdr>
        <w:top w:val="none" w:sz="0" w:space="0" w:color="auto"/>
        <w:left w:val="none" w:sz="0" w:space="0" w:color="auto"/>
        <w:bottom w:val="none" w:sz="0" w:space="0" w:color="auto"/>
        <w:right w:val="none" w:sz="0" w:space="0" w:color="auto"/>
      </w:divBdr>
    </w:div>
    <w:div w:id="1030036665">
      <w:bodyDiv w:val="1"/>
      <w:marLeft w:val="0"/>
      <w:marRight w:val="0"/>
      <w:marTop w:val="0"/>
      <w:marBottom w:val="0"/>
      <w:divBdr>
        <w:top w:val="none" w:sz="0" w:space="0" w:color="auto"/>
        <w:left w:val="none" w:sz="0" w:space="0" w:color="auto"/>
        <w:bottom w:val="none" w:sz="0" w:space="0" w:color="auto"/>
        <w:right w:val="none" w:sz="0" w:space="0" w:color="auto"/>
      </w:divBdr>
    </w:div>
    <w:div w:id="1158568420">
      <w:bodyDiv w:val="1"/>
      <w:marLeft w:val="0"/>
      <w:marRight w:val="0"/>
      <w:marTop w:val="0"/>
      <w:marBottom w:val="0"/>
      <w:divBdr>
        <w:top w:val="none" w:sz="0" w:space="0" w:color="auto"/>
        <w:left w:val="none" w:sz="0" w:space="0" w:color="auto"/>
        <w:bottom w:val="none" w:sz="0" w:space="0" w:color="auto"/>
        <w:right w:val="none" w:sz="0" w:space="0" w:color="auto"/>
      </w:divBdr>
    </w:div>
    <w:div w:id="1196701076">
      <w:bodyDiv w:val="1"/>
      <w:marLeft w:val="0"/>
      <w:marRight w:val="0"/>
      <w:marTop w:val="0"/>
      <w:marBottom w:val="0"/>
      <w:divBdr>
        <w:top w:val="none" w:sz="0" w:space="0" w:color="auto"/>
        <w:left w:val="none" w:sz="0" w:space="0" w:color="auto"/>
        <w:bottom w:val="none" w:sz="0" w:space="0" w:color="auto"/>
        <w:right w:val="none" w:sz="0" w:space="0" w:color="auto"/>
      </w:divBdr>
    </w:div>
    <w:div w:id="1234392612">
      <w:bodyDiv w:val="1"/>
      <w:marLeft w:val="0"/>
      <w:marRight w:val="0"/>
      <w:marTop w:val="0"/>
      <w:marBottom w:val="0"/>
      <w:divBdr>
        <w:top w:val="none" w:sz="0" w:space="0" w:color="auto"/>
        <w:left w:val="none" w:sz="0" w:space="0" w:color="auto"/>
        <w:bottom w:val="none" w:sz="0" w:space="0" w:color="auto"/>
        <w:right w:val="none" w:sz="0" w:space="0" w:color="auto"/>
      </w:divBdr>
    </w:div>
    <w:div w:id="1269312642">
      <w:bodyDiv w:val="1"/>
      <w:marLeft w:val="0"/>
      <w:marRight w:val="0"/>
      <w:marTop w:val="0"/>
      <w:marBottom w:val="0"/>
      <w:divBdr>
        <w:top w:val="none" w:sz="0" w:space="0" w:color="auto"/>
        <w:left w:val="none" w:sz="0" w:space="0" w:color="auto"/>
        <w:bottom w:val="none" w:sz="0" w:space="0" w:color="auto"/>
        <w:right w:val="none" w:sz="0" w:space="0" w:color="auto"/>
      </w:divBdr>
    </w:div>
    <w:div w:id="1273512913">
      <w:bodyDiv w:val="1"/>
      <w:marLeft w:val="0"/>
      <w:marRight w:val="0"/>
      <w:marTop w:val="0"/>
      <w:marBottom w:val="0"/>
      <w:divBdr>
        <w:top w:val="none" w:sz="0" w:space="0" w:color="auto"/>
        <w:left w:val="none" w:sz="0" w:space="0" w:color="auto"/>
        <w:bottom w:val="none" w:sz="0" w:space="0" w:color="auto"/>
        <w:right w:val="none" w:sz="0" w:space="0" w:color="auto"/>
      </w:divBdr>
    </w:div>
    <w:div w:id="1344283091">
      <w:bodyDiv w:val="1"/>
      <w:marLeft w:val="0"/>
      <w:marRight w:val="0"/>
      <w:marTop w:val="0"/>
      <w:marBottom w:val="0"/>
      <w:divBdr>
        <w:top w:val="none" w:sz="0" w:space="0" w:color="auto"/>
        <w:left w:val="none" w:sz="0" w:space="0" w:color="auto"/>
        <w:bottom w:val="none" w:sz="0" w:space="0" w:color="auto"/>
        <w:right w:val="none" w:sz="0" w:space="0" w:color="auto"/>
      </w:divBdr>
    </w:div>
    <w:div w:id="1391612662">
      <w:bodyDiv w:val="1"/>
      <w:marLeft w:val="0"/>
      <w:marRight w:val="0"/>
      <w:marTop w:val="0"/>
      <w:marBottom w:val="0"/>
      <w:divBdr>
        <w:top w:val="none" w:sz="0" w:space="0" w:color="auto"/>
        <w:left w:val="none" w:sz="0" w:space="0" w:color="auto"/>
        <w:bottom w:val="none" w:sz="0" w:space="0" w:color="auto"/>
        <w:right w:val="none" w:sz="0" w:space="0" w:color="auto"/>
      </w:divBdr>
    </w:div>
    <w:div w:id="1432703260">
      <w:bodyDiv w:val="1"/>
      <w:marLeft w:val="0"/>
      <w:marRight w:val="0"/>
      <w:marTop w:val="0"/>
      <w:marBottom w:val="0"/>
      <w:divBdr>
        <w:top w:val="none" w:sz="0" w:space="0" w:color="auto"/>
        <w:left w:val="none" w:sz="0" w:space="0" w:color="auto"/>
        <w:bottom w:val="none" w:sz="0" w:space="0" w:color="auto"/>
        <w:right w:val="none" w:sz="0" w:space="0" w:color="auto"/>
      </w:divBdr>
    </w:div>
    <w:div w:id="1440562216">
      <w:bodyDiv w:val="1"/>
      <w:marLeft w:val="0"/>
      <w:marRight w:val="0"/>
      <w:marTop w:val="0"/>
      <w:marBottom w:val="0"/>
      <w:divBdr>
        <w:top w:val="none" w:sz="0" w:space="0" w:color="auto"/>
        <w:left w:val="none" w:sz="0" w:space="0" w:color="auto"/>
        <w:bottom w:val="none" w:sz="0" w:space="0" w:color="auto"/>
        <w:right w:val="none" w:sz="0" w:space="0" w:color="auto"/>
      </w:divBdr>
    </w:div>
    <w:div w:id="1446194985">
      <w:bodyDiv w:val="1"/>
      <w:marLeft w:val="0"/>
      <w:marRight w:val="0"/>
      <w:marTop w:val="0"/>
      <w:marBottom w:val="0"/>
      <w:divBdr>
        <w:top w:val="none" w:sz="0" w:space="0" w:color="auto"/>
        <w:left w:val="none" w:sz="0" w:space="0" w:color="auto"/>
        <w:bottom w:val="none" w:sz="0" w:space="0" w:color="auto"/>
        <w:right w:val="none" w:sz="0" w:space="0" w:color="auto"/>
      </w:divBdr>
    </w:div>
    <w:div w:id="1507404114">
      <w:bodyDiv w:val="1"/>
      <w:marLeft w:val="0"/>
      <w:marRight w:val="0"/>
      <w:marTop w:val="0"/>
      <w:marBottom w:val="0"/>
      <w:divBdr>
        <w:top w:val="none" w:sz="0" w:space="0" w:color="auto"/>
        <w:left w:val="none" w:sz="0" w:space="0" w:color="auto"/>
        <w:bottom w:val="none" w:sz="0" w:space="0" w:color="auto"/>
        <w:right w:val="none" w:sz="0" w:space="0" w:color="auto"/>
      </w:divBdr>
    </w:div>
    <w:div w:id="1587961728">
      <w:bodyDiv w:val="1"/>
      <w:marLeft w:val="0"/>
      <w:marRight w:val="0"/>
      <w:marTop w:val="0"/>
      <w:marBottom w:val="0"/>
      <w:divBdr>
        <w:top w:val="none" w:sz="0" w:space="0" w:color="auto"/>
        <w:left w:val="none" w:sz="0" w:space="0" w:color="auto"/>
        <w:bottom w:val="none" w:sz="0" w:space="0" w:color="auto"/>
        <w:right w:val="none" w:sz="0" w:space="0" w:color="auto"/>
      </w:divBdr>
    </w:div>
    <w:div w:id="1593973255">
      <w:bodyDiv w:val="1"/>
      <w:marLeft w:val="0"/>
      <w:marRight w:val="0"/>
      <w:marTop w:val="0"/>
      <w:marBottom w:val="0"/>
      <w:divBdr>
        <w:top w:val="none" w:sz="0" w:space="0" w:color="auto"/>
        <w:left w:val="none" w:sz="0" w:space="0" w:color="auto"/>
        <w:bottom w:val="none" w:sz="0" w:space="0" w:color="auto"/>
        <w:right w:val="none" w:sz="0" w:space="0" w:color="auto"/>
      </w:divBdr>
    </w:div>
    <w:div w:id="1736471167">
      <w:bodyDiv w:val="1"/>
      <w:marLeft w:val="0"/>
      <w:marRight w:val="0"/>
      <w:marTop w:val="0"/>
      <w:marBottom w:val="0"/>
      <w:divBdr>
        <w:top w:val="none" w:sz="0" w:space="0" w:color="auto"/>
        <w:left w:val="none" w:sz="0" w:space="0" w:color="auto"/>
        <w:bottom w:val="none" w:sz="0" w:space="0" w:color="auto"/>
        <w:right w:val="none" w:sz="0" w:space="0" w:color="auto"/>
      </w:divBdr>
    </w:div>
    <w:div w:id="1961258354">
      <w:bodyDiv w:val="1"/>
      <w:marLeft w:val="0"/>
      <w:marRight w:val="0"/>
      <w:marTop w:val="0"/>
      <w:marBottom w:val="0"/>
      <w:divBdr>
        <w:top w:val="none" w:sz="0" w:space="0" w:color="auto"/>
        <w:left w:val="none" w:sz="0" w:space="0" w:color="auto"/>
        <w:bottom w:val="none" w:sz="0" w:space="0" w:color="auto"/>
        <w:right w:val="none" w:sz="0" w:space="0" w:color="auto"/>
      </w:divBdr>
    </w:div>
    <w:div w:id="1979992186">
      <w:bodyDiv w:val="1"/>
      <w:marLeft w:val="0"/>
      <w:marRight w:val="0"/>
      <w:marTop w:val="0"/>
      <w:marBottom w:val="0"/>
      <w:divBdr>
        <w:top w:val="none" w:sz="0" w:space="0" w:color="auto"/>
        <w:left w:val="none" w:sz="0" w:space="0" w:color="auto"/>
        <w:bottom w:val="none" w:sz="0" w:space="0" w:color="auto"/>
        <w:right w:val="none" w:sz="0" w:space="0" w:color="auto"/>
      </w:divBdr>
    </w:div>
    <w:div w:id="2090809621">
      <w:bodyDiv w:val="1"/>
      <w:marLeft w:val="0"/>
      <w:marRight w:val="0"/>
      <w:marTop w:val="0"/>
      <w:marBottom w:val="0"/>
      <w:divBdr>
        <w:top w:val="none" w:sz="0" w:space="0" w:color="auto"/>
        <w:left w:val="none" w:sz="0" w:space="0" w:color="auto"/>
        <w:bottom w:val="none" w:sz="0" w:space="0" w:color="auto"/>
        <w:right w:val="none" w:sz="0" w:space="0" w:color="auto"/>
      </w:divBdr>
    </w:div>
    <w:div w:id="21402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46-2022-%D1%80#Text" TargetMode="External"/><Relationship Id="rId18" Type="http://schemas.openxmlformats.org/officeDocument/2006/relationships/hyperlink" Target="https://zakon.rada.gov.ua/laws/show/64/2022#Text" TargetMode="External"/><Relationship Id="rId3" Type="http://schemas.openxmlformats.org/officeDocument/2006/relationships/numbering" Target="numbering.xml"/><Relationship Id="rId21" Type="http://schemas.openxmlformats.org/officeDocument/2006/relationships/hyperlink" Target="https://zakon.rada.gov.ua/laws/show/259/2022#Text" TargetMode="External"/><Relationship Id="rId7" Type="http://schemas.openxmlformats.org/officeDocument/2006/relationships/footnotes" Target="footnotes.xml"/><Relationship Id="rId12" Type="http://schemas.openxmlformats.org/officeDocument/2006/relationships/hyperlink" Target="https://zakon.rada.gov.ua/laws/show/2120-20#Text" TargetMode="External"/><Relationship Id="rId17" Type="http://schemas.openxmlformats.org/officeDocument/2006/relationships/hyperlink" Target="https://zakon.rada.gov.ua/laws/show/314-2022-%D0%BF#Text" TargetMode="External"/><Relationship Id="rId2" Type="http://schemas.openxmlformats.org/officeDocument/2006/relationships/customXml" Target="../customXml/item1.xml"/><Relationship Id="rId16" Type="http://schemas.openxmlformats.org/officeDocument/2006/relationships/hyperlink" Target="https://zakon.rada.gov.ua/laws/show/254%D0%BA/96-%D0%B2%D1%80#Text" TargetMode="External"/><Relationship Id="rId20" Type="http://schemas.openxmlformats.org/officeDocument/2006/relationships/hyperlink" Target="https://zakon.rada.gov.ua/laws/show/246-2022-%D1%80#Text"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zakon.rada.gov.ua/laws/show/64/2022#Tex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krinform.ua/rubric-economy/3212720-ak-zareestruvati-fop-u-servisi-dia.html" TargetMode="External"/><Relationship Id="rId23" Type="http://schemas.openxmlformats.org/officeDocument/2006/relationships/fontTable" Target="fontTable.xml"/><Relationship Id="rId10" Type="http://schemas.openxmlformats.org/officeDocument/2006/relationships/hyperlink" Target="https://zakon.rada.gov.ua/laws/show/314-2022-%D0%BF#Text" TargetMode="External"/><Relationship Id="rId19" Type="http://schemas.openxmlformats.org/officeDocument/2006/relationships/hyperlink" Target="https://zakon.rada.gov.ua/laws/show/2120-20#Text" TargetMode="External"/><Relationship Id="rId4" Type="http://schemas.openxmlformats.org/officeDocument/2006/relationships/styles" Target="styles.xml"/><Relationship Id="rId9" Type="http://schemas.openxmlformats.org/officeDocument/2006/relationships/hyperlink" Target="https://zakon.rada.gov.ua/laws/show/254%D0%BA/96-%D0%B2%D1%80#Text" TargetMode="External"/><Relationship Id="rId14" Type="http://schemas.openxmlformats.org/officeDocument/2006/relationships/hyperlink" Target="https://zakon.rada.gov.ua/laws/show/259/2022#Text" TargetMode="External"/><Relationship Id="rId22" Type="http://schemas.openxmlformats.org/officeDocument/2006/relationships/hyperlink" Target="https://www.ukrinform.ua/rubric-economy/3212720-ak-zareestruvati-fop-u-servisi-d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29B6-467F-4D4D-9044-78414E28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1851</Words>
  <Characters>10553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Home</Company>
  <LinksUpToDate>false</LinksUpToDate>
  <CharactersWithSpaces>12380</CharactersWithSpaces>
  <SharedDoc>false</SharedDoc>
  <HLinks>
    <vt:vector size="84" baseType="variant">
      <vt:variant>
        <vt:i4>1048625</vt:i4>
      </vt:variant>
      <vt:variant>
        <vt:i4>80</vt:i4>
      </vt:variant>
      <vt:variant>
        <vt:i4>0</vt:i4>
      </vt:variant>
      <vt:variant>
        <vt:i4>5</vt:i4>
      </vt:variant>
      <vt:variant>
        <vt:lpwstr/>
      </vt:variant>
      <vt:variant>
        <vt:lpwstr>_Toc284964127</vt:lpwstr>
      </vt:variant>
      <vt:variant>
        <vt:i4>1048625</vt:i4>
      </vt:variant>
      <vt:variant>
        <vt:i4>74</vt:i4>
      </vt:variant>
      <vt:variant>
        <vt:i4>0</vt:i4>
      </vt:variant>
      <vt:variant>
        <vt:i4>5</vt:i4>
      </vt:variant>
      <vt:variant>
        <vt:lpwstr/>
      </vt:variant>
      <vt:variant>
        <vt:lpwstr>_Toc284964126</vt:lpwstr>
      </vt:variant>
      <vt:variant>
        <vt:i4>1048625</vt:i4>
      </vt:variant>
      <vt:variant>
        <vt:i4>68</vt:i4>
      </vt:variant>
      <vt:variant>
        <vt:i4>0</vt:i4>
      </vt:variant>
      <vt:variant>
        <vt:i4>5</vt:i4>
      </vt:variant>
      <vt:variant>
        <vt:lpwstr/>
      </vt:variant>
      <vt:variant>
        <vt:lpwstr>_Toc284964125</vt:lpwstr>
      </vt:variant>
      <vt:variant>
        <vt:i4>1048625</vt:i4>
      </vt:variant>
      <vt:variant>
        <vt:i4>62</vt:i4>
      </vt:variant>
      <vt:variant>
        <vt:i4>0</vt:i4>
      </vt:variant>
      <vt:variant>
        <vt:i4>5</vt:i4>
      </vt:variant>
      <vt:variant>
        <vt:lpwstr/>
      </vt:variant>
      <vt:variant>
        <vt:lpwstr>_Toc284964124</vt:lpwstr>
      </vt:variant>
      <vt:variant>
        <vt:i4>1048625</vt:i4>
      </vt:variant>
      <vt:variant>
        <vt:i4>56</vt:i4>
      </vt:variant>
      <vt:variant>
        <vt:i4>0</vt:i4>
      </vt:variant>
      <vt:variant>
        <vt:i4>5</vt:i4>
      </vt:variant>
      <vt:variant>
        <vt:lpwstr/>
      </vt:variant>
      <vt:variant>
        <vt:lpwstr>_Toc284964123</vt:lpwstr>
      </vt:variant>
      <vt:variant>
        <vt:i4>1048625</vt:i4>
      </vt:variant>
      <vt:variant>
        <vt:i4>50</vt:i4>
      </vt:variant>
      <vt:variant>
        <vt:i4>0</vt:i4>
      </vt:variant>
      <vt:variant>
        <vt:i4>5</vt:i4>
      </vt:variant>
      <vt:variant>
        <vt:lpwstr/>
      </vt:variant>
      <vt:variant>
        <vt:lpwstr>_Toc284964122</vt:lpwstr>
      </vt:variant>
      <vt:variant>
        <vt:i4>1048625</vt:i4>
      </vt:variant>
      <vt:variant>
        <vt:i4>44</vt:i4>
      </vt:variant>
      <vt:variant>
        <vt:i4>0</vt:i4>
      </vt:variant>
      <vt:variant>
        <vt:i4>5</vt:i4>
      </vt:variant>
      <vt:variant>
        <vt:lpwstr/>
      </vt:variant>
      <vt:variant>
        <vt:lpwstr>_Toc284964121</vt:lpwstr>
      </vt:variant>
      <vt:variant>
        <vt:i4>1048625</vt:i4>
      </vt:variant>
      <vt:variant>
        <vt:i4>38</vt:i4>
      </vt:variant>
      <vt:variant>
        <vt:i4>0</vt:i4>
      </vt:variant>
      <vt:variant>
        <vt:i4>5</vt:i4>
      </vt:variant>
      <vt:variant>
        <vt:lpwstr/>
      </vt:variant>
      <vt:variant>
        <vt:lpwstr>_Toc284964120</vt:lpwstr>
      </vt:variant>
      <vt:variant>
        <vt:i4>1245233</vt:i4>
      </vt:variant>
      <vt:variant>
        <vt:i4>32</vt:i4>
      </vt:variant>
      <vt:variant>
        <vt:i4>0</vt:i4>
      </vt:variant>
      <vt:variant>
        <vt:i4>5</vt:i4>
      </vt:variant>
      <vt:variant>
        <vt:lpwstr/>
      </vt:variant>
      <vt:variant>
        <vt:lpwstr>_Toc284964119</vt:lpwstr>
      </vt:variant>
      <vt:variant>
        <vt:i4>1245233</vt:i4>
      </vt:variant>
      <vt:variant>
        <vt:i4>26</vt:i4>
      </vt:variant>
      <vt:variant>
        <vt:i4>0</vt:i4>
      </vt:variant>
      <vt:variant>
        <vt:i4>5</vt:i4>
      </vt:variant>
      <vt:variant>
        <vt:lpwstr/>
      </vt:variant>
      <vt:variant>
        <vt:lpwstr>_Toc284964118</vt:lpwstr>
      </vt:variant>
      <vt:variant>
        <vt:i4>1245233</vt:i4>
      </vt:variant>
      <vt:variant>
        <vt:i4>20</vt:i4>
      </vt:variant>
      <vt:variant>
        <vt:i4>0</vt:i4>
      </vt:variant>
      <vt:variant>
        <vt:i4>5</vt:i4>
      </vt:variant>
      <vt:variant>
        <vt:lpwstr/>
      </vt:variant>
      <vt:variant>
        <vt:lpwstr>_Toc284964117</vt:lpwstr>
      </vt:variant>
      <vt:variant>
        <vt:i4>1245233</vt:i4>
      </vt:variant>
      <vt:variant>
        <vt:i4>14</vt:i4>
      </vt:variant>
      <vt:variant>
        <vt:i4>0</vt:i4>
      </vt:variant>
      <vt:variant>
        <vt:i4>5</vt:i4>
      </vt:variant>
      <vt:variant>
        <vt:lpwstr/>
      </vt:variant>
      <vt:variant>
        <vt:lpwstr>_Toc284964116</vt:lpwstr>
      </vt:variant>
      <vt:variant>
        <vt:i4>1245233</vt:i4>
      </vt:variant>
      <vt:variant>
        <vt:i4>8</vt:i4>
      </vt:variant>
      <vt:variant>
        <vt:i4>0</vt:i4>
      </vt:variant>
      <vt:variant>
        <vt:i4>5</vt:i4>
      </vt:variant>
      <vt:variant>
        <vt:lpwstr/>
      </vt:variant>
      <vt:variant>
        <vt:lpwstr>_Toc284964115</vt:lpwstr>
      </vt:variant>
      <vt:variant>
        <vt:i4>1245233</vt:i4>
      </vt:variant>
      <vt:variant>
        <vt:i4>2</vt:i4>
      </vt:variant>
      <vt:variant>
        <vt:i4>0</vt:i4>
      </vt:variant>
      <vt:variant>
        <vt:i4>5</vt:i4>
      </vt:variant>
      <vt:variant>
        <vt:lpwstr/>
      </vt:variant>
      <vt:variant>
        <vt:lpwstr>_Toc284964114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Grigoriy Kovalenko</dc:creator>
  <cp:lastModifiedBy>Пользователь</cp:lastModifiedBy>
  <cp:revision>5</cp:revision>
  <dcterms:created xsi:type="dcterms:W3CDTF">2022-04-22T18:50:00Z</dcterms:created>
  <dcterms:modified xsi:type="dcterms:W3CDTF">2022-05-10T06:58:00Z</dcterms:modified>
</cp:coreProperties>
</file>