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993" w:rsidRPr="00E553DC" w:rsidRDefault="00306993" w:rsidP="00F015DA">
      <w:pPr>
        <w:spacing w:after="0" w:line="360" w:lineRule="auto"/>
        <w:jc w:val="center"/>
        <w:rPr>
          <w:rFonts w:ascii="Times New Roman" w:hAnsi="Times New Roman" w:cs="Times New Roman"/>
          <w:color w:val="000000" w:themeColor="text1"/>
          <w:sz w:val="28"/>
          <w:szCs w:val="28"/>
          <w:lang w:val="en-US"/>
        </w:rPr>
      </w:pPr>
      <w:bookmarkStart w:id="0" w:name="_GoBack"/>
      <w:bookmarkEnd w:id="0"/>
      <w:r w:rsidRPr="00E553DC">
        <w:rPr>
          <w:rFonts w:ascii="Times New Roman" w:hAnsi="Times New Roman" w:cs="Times New Roman"/>
          <w:b/>
          <w:i/>
          <w:color w:val="000000" w:themeColor="text1"/>
          <w:sz w:val="28"/>
          <w:szCs w:val="28"/>
          <w:lang w:val="en-US"/>
        </w:rPr>
        <w:t xml:space="preserve">Horiashchenko </w:t>
      </w:r>
      <w:proofErr w:type="spellStart"/>
      <w:r w:rsidRPr="00E553DC">
        <w:rPr>
          <w:rFonts w:ascii="Times New Roman" w:hAnsi="Times New Roman" w:cs="Times New Roman"/>
          <w:b/>
          <w:i/>
          <w:color w:val="000000" w:themeColor="text1"/>
          <w:sz w:val="28"/>
          <w:szCs w:val="28"/>
          <w:lang w:val="en-US"/>
        </w:rPr>
        <w:t>Yuliia</w:t>
      </w:r>
      <w:proofErr w:type="spellEnd"/>
    </w:p>
    <w:p w:rsidR="00306993" w:rsidRPr="00E553DC" w:rsidRDefault="00306993" w:rsidP="00F015DA">
      <w:pPr>
        <w:spacing w:after="0" w:line="360" w:lineRule="auto"/>
        <w:jc w:val="center"/>
        <w:rPr>
          <w:rFonts w:ascii="Times New Roman" w:hAnsi="Times New Roman" w:cs="Times New Roman"/>
          <w:i/>
          <w:caps/>
          <w:color w:val="000000" w:themeColor="text1"/>
          <w:sz w:val="28"/>
          <w:szCs w:val="28"/>
          <w:lang w:val="en-US"/>
        </w:rPr>
      </w:pPr>
      <w:r w:rsidRPr="00E553DC">
        <w:rPr>
          <w:rFonts w:ascii="Times New Roman" w:hAnsi="Times New Roman" w:cs="Times New Roman"/>
          <w:i/>
          <w:color w:val="000000" w:themeColor="text1"/>
          <w:sz w:val="28"/>
          <w:szCs w:val="28"/>
          <w:lang w:val="en-US"/>
        </w:rPr>
        <w:t xml:space="preserve">Doctor of Science, </w:t>
      </w:r>
      <w:proofErr w:type="spellStart"/>
      <w:r w:rsidRPr="00E553DC">
        <w:rPr>
          <w:rFonts w:ascii="Times New Roman" w:hAnsi="Times New Roman" w:cs="Times New Roman"/>
          <w:i/>
          <w:color w:val="000000" w:themeColor="text1"/>
          <w:sz w:val="28"/>
          <w:szCs w:val="28"/>
          <w:lang w:val="en-US"/>
        </w:rPr>
        <w:t>Аssociate</w:t>
      </w:r>
      <w:proofErr w:type="spellEnd"/>
      <w:r w:rsidRPr="00E553DC">
        <w:rPr>
          <w:rFonts w:ascii="Times New Roman" w:hAnsi="Times New Roman" w:cs="Times New Roman"/>
          <w:i/>
          <w:color w:val="000000" w:themeColor="text1"/>
          <w:sz w:val="28"/>
          <w:szCs w:val="28"/>
          <w:lang w:val="en-US"/>
        </w:rPr>
        <w:t xml:space="preserve"> Professor of the Department of Entrepreneurship and Economy of Enterprise, University of Customs and Finance</w:t>
      </w:r>
    </w:p>
    <w:p w:rsidR="00306993" w:rsidRPr="00E553DC" w:rsidRDefault="00306993" w:rsidP="00247F49">
      <w:pPr>
        <w:spacing w:after="0" w:line="360" w:lineRule="auto"/>
        <w:jc w:val="center"/>
        <w:rPr>
          <w:rFonts w:ascii="Times New Roman" w:hAnsi="Times New Roman" w:cs="Times New Roman"/>
          <w:i/>
          <w:caps/>
          <w:color w:val="000000" w:themeColor="text1"/>
          <w:sz w:val="28"/>
          <w:szCs w:val="28"/>
          <w:lang w:val="en-US"/>
        </w:rPr>
      </w:pPr>
      <w:r w:rsidRPr="00E553DC">
        <w:rPr>
          <w:rFonts w:ascii="Times New Roman" w:hAnsi="Times New Roman" w:cs="Times New Roman"/>
          <w:i/>
          <w:color w:val="000000" w:themeColor="text1"/>
          <w:sz w:val="28"/>
          <w:szCs w:val="28"/>
          <w:lang w:val="en-US"/>
        </w:rPr>
        <w:t xml:space="preserve">ORCID: </w:t>
      </w:r>
      <w:hyperlink r:id="rId6" w:history="1">
        <w:r w:rsidRPr="00E553DC">
          <w:rPr>
            <w:rStyle w:val="a4"/>
            <w:rFonts w:ascii="Times New Roman" w:hAnsi="Times New Roman" w:cs="Times New Roman"/>
            <w:i/>
            <w:color w:val="000000" w:themeColor="text1"/>
            <w:sz w:val="28"/>
            <w:szCs w:val="28"/>
            <w:u w:val="none"/>
            <w:lang w:val="en-US"/>
          </w:rPr>
          <w:t>0000-0001-7020-1412</w:t>
        </w:r>
      </w:hyperlink>
    </w:p>
    <w:p w:rsidR="001E2DD3" w:rsidRPr="00E553DC" w:rsidRDefault="001E2DD3" w:rsidP="00F015DA">
      <w:pPr>
        <w:spacing w:after="0" w:line="360" w:lineRule="auto"/>
        <w:jc w:val="center"/>
        <w:rPr>
          <w:rFonts w:ascii="Times New Roman" w:hAnsi="Times New Roman" w:cs="Times New Roman"/>
          <w:caps/>
          <w:color w:val="000000" w:themeColor="text1"/>
          <w:sz w:val="28"/>
          <w:szCs w:val="28"/>
          <w:lang w:val="en-US"/>
        </w:rPr>
      </w:pPr>
    </w:p>
    <w:p w:rsidR="00320219" w:rsidRPr="00E553DC" w:rsidRDefault="00306993" w:rsidP="00247F49">
      <w:pPr>
        <w:spacing w:after="0" w:line="360" w:lineRule="auto"/>
        <w:jc w:val="center"/>
        <w:rPr>
          <w:rFonts w:ascii="Times New Roman" w:hAnsi="Times New Roman" w:cs="Times New Roman"/>
          <w:caps/>
          <w:color w:val="000000" w:themeColor="text1"/>
          <w:sz w:val="28"/>
          <w:szCs w:val="28"/>
          <w:lang w:val="en-US"/>
        </w:rPr>
      </w:pPr>
      <w:r w:rsidRPr="00E553DC">
        <w:rPr>
          <w:rFonts w:ascii="Times New Roman" w:hAnsi="Times New Roman" w:cs="Times New Roman"/>
          <w:b/>
          <w:caps/>
          <w:color w:val="000000" w:themeColor="text1"/>
          <w:sz w:val="28"/>
          <w:szCs w:val="28"/>
          <w:lang w:val="en-US"/>
        </w:rPr>
        <w:t>Global education in the modern realities</w:t>
      </w:r>
    </w:p>
    <w:p w:rsidR="00247F49" w:rsidRPr="00E553DC" w:rsidRDefault="00247F49" w:rsidP="00247F49">
      <w:pPr>
        <w:spacing w:after="0" w:line="360" w:lineRule="auto"/>
        <w:jc w:val="center"/>
        <w:rPr>
          <w:rFonts w:ascii="Times New Roman" w:hAnsi="Times New Roman" w:cs="Times New Roman"/>
          <w:color w:val="000000" w:themeColor="text1"/>
          <w:sz w:val="28"/>
          <w:szCs w:val="28"/>
          <w:lang w:val="en-US"/>
        </w:rPr>
      </w:pPr>
    </w:p>
    <w:p w:rsidR="00306993" w:rsidRPr="00E553DC" w:rsidRDefault="00306993" w:rsidP="005733E2">
      <w:pPr>
        <w:spacing w:after="0" w:line="360" w:lineRule="auto"/>
        <w:ind w:firstLine="709"/>
        <w:jc w:val="both"/>
        <w:rPr>
          <w:rFonts w:ascii="Times New Roman" w:hAnsi="Times New Roman" w:cs="Times New Roman"/>
          <w:color w:val="000000" w:themeColor="text1"/>
          <w:sz w:val="24"/>
          <w:szCs w:val="24"/>
          <w:lang w:val="en-US"/>
        </w:rPr>
      </w:pPr>
      <w:r w:rsidRPr="00E553DC">
        <w:rPr>
          <w:rFonts w:ascii="Times New Roman" w:hAnsi="Times New Roman" w:cs="Times New Roman"/>
          <w:color w:val="000000" w:themeColor="text1"/>
          <w:sz w:val="24"/>
          <w:szCs w:val="24"/>
          <w:lang w:val="en-US"/>
        </w:rPr>
        <w:t>Тhe scientific work is devoted to the study of problems and development of recommendations for the exchange of innovative knowledge between enterprises, universities, executive authorities and various research centers.</w:t>
      </w:r>
      <w:r w:rsidR="005733E2" w:rsidRPr="00E553DC">
        <w:rPr>
          <w:rFonts w:ascii="Times New Roman" w:hAnsi="Times New Roman" w:cs="Times New Roman"/>
          <w:color w:val="000000" w:themeColor="text1"/>
          <w:sz w:val="24"/>
          <w:szCs w:val="24"/>
          <w:lang w:val="en-US"/>
        </w:rPr>
        <w:t xml:space="preserve"> The research conducted a comparative analysis of the world university environment and the domestic one. The example of the USA for the development of the Ukrainian innovation ecosystem with the main economic player </w:t>
      </w:r>
      <w:r w:rsidR="00F34D60" w:rsidRPr="00E553DC">
        <w:rPr>
          <w:rFonts w:ascii="Times New Roman" w:hAnsi="Times New Roman" w:cs="Times New Roman"/>
          <w:color w:val="000000" w:themeColor="text1"/>
          <w:sz w:val="24"/>
          <w:szCs w:val="24"/>
          <w:lang w:val="en-US"/>
        </w:rPr>
        <w:t>–</w:t>
      </w:r>
      <w:r w:rsidR="005733E2" w:rsidRPr="00E553DC">
        <w:rPr>
          <w:rFonts w:ascii="Times New Roman" w:hAnsi="Times New Roman" w:cs="Times New Roman"/>
          <w:color w:val="000000" w:themeColor="text1"/>
          <w:sz w:val="24"/>
          <w:szCs w:val="24"/>
          <w:lang w:val="en-US"/>
        </w:rPr>
        <w:t xml:space="preserve"> </w:t>
      </w:r>
      <w:r w:rsidR="00F34D60" w:rsidRPr="00E553DC">
        <w:rPr>
          <w:rFonts w:ascii="Times New Roman" w:hAnsi="Times New Roman" w:cs="Times New Roman"/>
          <w:color w:val="000000" w:themeColor="text1"/>
          <w:sz w:val="24"/>
          <w:szCs w:val="24"/>
          <w:lang w:val="en-US"/>
        </w:rPr>
        <w:t>university</w:t>
      </w:r>
      <w:r w:rsidR="005733E2" w:rsidRPr="00E553DC">
        <w:rPr>
          <w:rFonts w:ascii="Times New Roman" w:hAnsi="Times New Roman" w:cs="Times New Roman"/>
          <w:color w:val="000000" w:themeColor="text1"/>
          <w:sz w:val="24"/>
          <w:szCs w:val="24"/>
          <w:lang w:val="en-US"/>
        </w:rPr>
        <w:t>, is illustrative.</w:t>
      </w:r>
      <w:r w:rsidR="00F34D60" w:rsidRPr="00E553DC">
        <w:rPr>
          <w:rFonts w:ascii="Times New Roman" w:hAnsi="Times New Roman" w:cs="Times New Roman"/>
          <w:color w:val="000000" w:themeColor="text1"/>
          <w:sz w:val="24"/>
          <w:szCs w:val="24"/>
          <w:lang w:val="en-US"/>
        </w:rPr>
        <w:t xml:space="preserve"> Proposals for the development and globalization of education in modern conditions are presented.</w:t>
      </w:r>
    </w:p>
    <w:p w:rsidR="00306993" w:rsidRPr="00E553DC" w:rsidRDefault="00306993" w:rsidP="005733E2">
      <w:pPr>
        <w:spacing w:after="0" w:line="360" w:lineRule="auto"/>
        <w:ind w:firstLine="709"/>
        <w:jc w:val="both"/>
        <w:rPr>
          <w:rFonts w:ascii="Times New Roman" w:hAnsi="Times New Roman" w:cs="Times New Roman"/>
          <w:color w:val="000000" w:themeColor="text1"/>
          <w:sz w:val="24"/>
          <w:szCs w:val="24"/>
          <w:lang w:val="uk-UA"/>
        </w:rPr>
      </w:pPr>
      <w:r w:rsidRPr="00E553DC">
        <w:rPr>
          <w:rFonts w:ascii="Times New Roman" w:hAnsi="Times New Roman" w:cs="Times New Roman"/>
          <w:b/>
          <w:color w:val="000000" w:themeColor="text1"/>
          <w:sz w:val="24"/>
          <w:szCs w:val="24"/>
          <w:lang w:val="en-US"/>
        </w:rPr>
        <w:t>Keywords:</w:t>
      </w:r>
      <w:r w:rsidRPr="00E553DC">
        <w:rPr>
          <w:rFonts w:ascii="Times New Roman" w:hAnsi="Times New Roman" w:cs="Times New Roman"/>
          <w:color w:val="000000" w:themeColor="text1"/>
          <w:sz w:val="24"/>
          <w:szCs w:val="24"/>
          <w:lang w:val="en-US"/>
        </w:rPr>
        <w:t xml:space="preserve"> education, entrepreneurship, universities, globalization</w:t>
      </w:r>
      <w:r w:rsidR="00247F49" w:rsidRPr="00E553DC">
        <w:rPr>
          <w:rFonts w:ascii="Times New Roman" w:hAnsi="Times New Roman" w:cs="Times New Roman"/>
          <w:color w:val="000000" w:themeColor="text1"/>
          <w:sz w:val="24"/>
          <w:szCs w:val="24"/>
          <w:lang w:val="uk-UA"/>
        </w:rPr>
        <w:t>.</w:t>
      </w:r>
    </w:p>
    <w:p w:rsidR="00306993" w:rsidRPr="00E553DC" w:rsidRDefault="00306993" w:rsidP="005271CA">
      <w:pPr>
        <w:spacing w:after="0" w:line="360" w:lineRule="auto"/>
        <w:jc w:val="center"/>
        <w:rPr>
          <w:rFonts w:ascii="Times New Roman" w:hAnsi="Times New Roman" w:cs="Times New Roman"/>
          <w:color w:val="000000" w:themeColor="text1"/>
          <w:sz w:val="28"/>
          <w:szCs w:val="28"/>
          <w:lang w:val="en-US"/>
        </w:rPr>
      </w:pPr>
    </w:p>
    <w:p w:rsidR="004B6A7D" w:rsidRPr="00E553DC" w:rsidRDefault="004B6A7D" w:rsidP="005733E2">
      <w:pPr>
        <w:spacing w:after="0" w:line="360" w:lineRule="auto"/>
        <w:ind w:firstLine="709"/>
        <w:jc w:val="both"/>
        <w:rPr>
          <w:rFonts w:ascii="Times New Roman" w:hAnsi="Times New Roman" w:cs="Times New Roman"/>
          <w:color w:val="000000" w:themeColor="text1"/>
          <w:sz w:val="28"/>
          <w:szCs w:val="28"/>
          <w:lang w:val="en-US"/>
        </w:rPr>
      </w:pPr>
      <w:r w:rsidRPr="00E553DC">
        <w:rPr>
          <w:rFonts w:ascii="Times New Roman" w:hAnsi="Times New Roman" w:cs="Times New Roman"/>
          <w:color w:val="000000" w:themeColor="text1"/>
          <w:sz w:val="28"/>
          <w:szCs w:val="28"/>
          <w:lang w:val="en-US"/>
        </w:rPr>
        <w:t>Unfortunately, today in Ukraine there is a low level of interest of enterprises, universities, corporations and the state in cooperation. Of course, great hopes are placed on a qualitatively new revival of the state and its main industries after the war, including education. The basis for development is the high level of education of Ukrainians, globalization processes, the desire to develop the country through continuous education, self-improvement, and preservation of the national code.</w:t>
      </w:r>
    </w:p>
    <w:p w:rsidR="004B6A7D" w:rsidRPr="00E553DC" w:rsidRDefault="004B6A7D" w:rsidP="005733E2">
      <w:pPr>
        <w:spacing w:after="0" w:line="360" w:lineRule="auto"/>
        <w:ind w:firstLine="709"/>
        <w:jc w:val="both"/>
        <w:rPr>
          <w:rFonts w:ascii="Times New Roman" w:hAnsi="Times New Roman" w:cs="Times New Roman"/>
          <w:color w:val="000000" w:themeColor="text1"/>
          <w:sz w:val="28"/>
          <w:szCs w:val="28"/>
          <w:lang w:val="en-US"/>
        </w:rPr>
      </w:pPr>
      <w:r w:rsidRPr="00E553DC">
        <w:rPr>
          <w:rFonts w:ascii="Times New Roman" w:hAnsi="Times New Roman" w:cs="Times New Roman"/>
          <w:color w:val="000000" w:themeColor="text1"/>
          <w:sz w:val="28"/>
          <w:szCs w:val="28"/>
          <w:lang w:val="en-US"/>
        </w:rPr>
        <w:t>Among all the elements of the innovation ecosystem, universities occupy a prominent place all over the world, because they are participants in transnational higher education, a source of talent, expertise, and competences.</w:t>
      </w:r>
    </w:p>
    <w:p w:rsidR="004B6A7D" w:rsidRPr="00E553DC" w:rsidRDefault="004B6A7D" w:rsidP="005733E2">
      <w:pPr>
        <w:spacing w:after="0" w:line="360" w:lineRule="auto"/>
        <w:ind w:firstLine="709"/>
        <w:jc w:val="both"/>
        <w:rPr>
          <w:rFonts w:ascii="Times New Roman" w:hAnsi="Times New Roman" w:cs="Times New Roman"/>
          <w:color w:val="000000" w:themeColor="text1"/>
          <w:sz w:val="28"/>
          <w:szCs w:val="28"/>
          <w:lang w:val="en-US"/>
        </w:rPr>
      </w:pPr>
      <w:r w:rsidRPr="00E553DC">
        <w:rPr>
          <w:rFonts w:ascii="Times New Roman" w:hAnsi="Times New Roman" w:cs="Times New Roman"/>
          <w:color w:val="000000" w:themeColor="text1"/>
          <w:sz w:val="28"/>
          <w:szCs w:val="28"/>
          <w:lang w:val="en-US"/>
        </w:rPr>
        <w:t>The university has advantages among other institutions of higher education, as it is a multi-disciplinary or sectoral institution that conducts innovative educational activities at the degrees of junior bachelor's, bachelor's, master's, doctor of philosophy, conducts fundamental and/or applied scientific research, is the main scientific and methodological center with a developed infrastructure of scientific, educational and production units, promotes the dissemination of scientific knowledge and conducts cultural and educational activities [</w:t>
      </w:r>
      <w:r w:rsidR="005733E2" w:rsidRPr="00E553DC">
        <w:rPr>
          <w:rFonts w:ascii="Times New Roman" w:hAnsi="Times New Roman" w:cs="Times New Roman"/>
          <w:color w:val="000000" w:themeColor="text1"/>
          <w:sz w:val="28"/>
          <w:szCs w:val="28"/>
          <w:lang w:val="en-US"/>
        </w:rPr>
        <w:t>1</w:t>
      </w:r>
      <w:r w:rsidRPr="00E553DC">
        <w:rPr>
          <w:rFonts w:ascii="Times New Roman" w:hAnsi="Times New Roman" w:cs="Times New Roman"/>
          <w:color w:val="000000" w:themeColor="text1"/>
          <w:sz w:val="28"/>
          <w:szCs w:val="28"/>
          <w:lang w:val="en-US"/>
        </w:rPr>
        <w:t xml:space="preserve">]. </w:t>
      </w:r>
      <w:r w:rsidR="001E2DD3" w:rsidRPr="00E553DC">
        <w:rPr>
          <w:rFonts w:ascii="Times New Roman" w:hAnsi="Times New Roman" w:cs="Times New Roman"/>
          <w:color w:val="000000" w:themeColor="text1"/>
          <w:sz w:val="28"/>
          <w:szCs w:val="28"/>
          <w:lang w:val="en-US"/>
        </w:rPr>
        <w:t>In addition</w:t>
      </w:r>
      <w:r w:rsidRPr="00E553DC">
        <w:rPr>
          <w:rFonts w:ascii="Times New Roman" w:hAnsi="Times New Roman" w:cs="Times New Roman"/>
          <w:color w:val="000000" w:themeColor="text1"/>
          <w:sz w:val="28"/>
          <w:szCs w:val="28"/>
          <w:lang w:val="en-US"/>
        </w:rPr>
        <w:t xml:space="preserve">, its functions are the development of </w:t>
      </w:r>
      <w:r w:rsidRPr="00E553DC">
        <w:rPr>
          <w:rFonts w:ascii="Times New Roman" w:hAnsi="Times New Roman" w:cs="Times New Roman"/>
          <w:color w:val="000000" w:themeColor="text1"/>
          <w:sz w:val="28"/>
          <w:szCs w:val="28"/>
          <w:lang w:val="en-US"/>
        </w:rPr>
        <w:lastRenderedPageBreak/>
        <w:t>skills and abilities in creating proper conditions for education and the growth of student business projects and startups. The scientific infrastructure of the university should promote the emergence of science-intensive and technological startups, the development of the entrepreneurial spirit, include laboratories</w:t>
      </w:r>
      <w:r w:rsidR="005733E2" w:rsidRPr="00E553DC">
        <w:rPr>
          <w:rFonts w:ascii="Times New Roman" w:hAnsi="Times New Roman" w:cs="Times New Roman"/>
          <w:color w:val="000000" w:themeColor="text1"/>
          <w:sz w:val="28"/>
          <w:szCs w:val="28"/>
          <w:lang w:val="en-US"/>
        </w:rPr>
        <w:t xml:space="preserve"> and scientific teams [2</w:t>
      </w:r>
      <w:r w:rsidRPr="00E553DC">
        <w:rPr>
          <w:rFonts w:ascii="Times New Roman" w:hAnsi="Times New Roman" w:cs="Times New Roman"/>
          <w:color w:val="000000" w:themeColor="text1"/>
          <w:sz w:val="28"/>
          <w:szCs w:val="28"/>
          <w:lang w:val="en-US"/>
        </w:rPr>
        <w:t>].</w:t>
      </w:r>
    </w:p>
    <w:p w:rsidR="004B6A7D" w:rsidRPr="00E553DC" w:rsidRDefault="004B6A7D" w:rsidP="005733E2">
      <w:pPr>
        <w:spacing w:after="0" w:line="360" w:lineRule="auto"/>
        <w:ind w:firstLine="709"/>
        <w:jc w:val="both"/>
        <w:rPr>
          <w:rFonts w:ascii="Times New Roman" w:hAnsi="Times New Roman" w:cs="Times New Roman"/>
          <w:color w:val="000000" w:themeColor="text1"/>
          <w:sz w:val="28"/>
          <w:szCs w:val="28"/>
          <w:lang w:val="en-US"/>
        </w:rPr>
      </w:pPr>
      <w:r w:rsidRPr="00E553DC">
        <w:rPr>
          <w:rFonts w:ascii="Times New Roman" w:hAnsi="Times New Roman" w:cs="Times New Roman"/>
          <w:color w:val="000000" w:themeColor="text1"/>
          <w:sz w:val="28"/>
          <w:szCs w:val="28"/>
          <w:lang w:val="en-US"/>
        </w:rPr>
        <w:t>As the practice of advanced countries of the world shows, the importance of universities is constantly growing: companies that produce software should be founded by programmers, media companies by specialists in the field of mass media, marketing c</w:t>
      </w:r>
      <w:r w:rsidR="005733E2" w:rsidRPr="00E553DC">
        <w:rPr>
          <w:rFonts w:ascii="Times New Roman" w:hAnsi="Times New Roman" w:cs="Times New Roman"/>
          <w:color w:val="000000" w:themeColor="text1"/>
          <w:sz w:val="28"/>
          <w:szCs w:val="28"/>
          <w:lang w:val="en-US"/>
        </w:rPr>
        <w:t>ompanies by marketers, etc. [3</w:t>
      </w:r>
      <w:r w:rsidRPr="00E553DC">
        <w:rPr>
          <w:rFonts w:ascii="Times New Roman" w:hAnsi="Times New Roman" w:cs="Times New Roman"/>
          <w:color w:val="000000" w:themeColor="text1"/>
          <w:sz w:val="28"/>
          <w:szCs w:val="28"/>
          <w:lang w:val="en-US"/>
        </w:rPr>
        <w:t>].</w:t>
      </w:r>
    </w:p>
    <w:p w:rsidR="004B6A7D" w:rsidRPr="00E553DC" w:rsidRDefault="004B6A7D" w:rsidP="005733E2">
      <w:pPr>
        <w:spacing w:after="0" w:line="360" w:lineRule="auto"/>
        <w:ind w:firstLine="709"/>
        <w:jc w:val="both"/>
        <w:rPr>
          <w:rFonts w:ascii="Times New Roman" w:hAnsi="Times New Roman" w:cs="Times New Roman"/>
          <w:color w:val="000000" w:themeColor="text1"/>
          <w:sz w:val="28"/>
          <w:szCs w:val="28"/>
          <w:lang w:val="en-US"/>
        </w:rPr>
      </w:pPr>
      <w:r w:rsidRPr="00E553DC">
        <w:rPr>
          <w:rFonts w:ascii="Times New Roman" w:hAnsi="Times New Roman" w:cs="Times New Roman"/>
          <w:color w:val="000000" w:themeColor="text1"/>
          <w:sz w:val="28"/>
          <w:szCs w:val="28"/>
          <w:lang w:val="en-US"/>
        </w:rPr>
        <w:t xml:space="preserve">In addition, according to practitioners, it is students who have </w:t>
      </w:r>
      <w:r w:rsidR="001E2DD3" w:rsidRPr="00E553DC">
        <w:rPr>
          <w:rFonts w:ascii="Times New Roman" w:hAnsi="Times New Roman" w:cs="Times New Roman"/>
          <w:color w:val="000000" w:themeColor="text1"/>
          <w:sz w:val="28"/>
          <w:szCs w:val="28"/>
          <w:lang w:val="en-US"/>
        </w:rPr>
        <w:t>«</w:t>
      </w:r>
      <w:r w:rsidRPr="00E553DC">
        <w:rPr>
          <w:rFonts w:ascii="Times New Roman" w:hAnsi="Times New Roman" w:cs="Times New Roman"/>
          <w:color w:val="000000" w:themeColor="text1"/>
          <w:sz w:val="28"/>
          <w:szCs w:val="28"/>
          <w:lang w:val="en-US"/>
        </w:rPr>
        <w:t>an advantage in intuitive understanding of which market niches will show rapid</w:t>
      </w:r>
      <w:r w:rsidR="005733E2" w:rsidRPr="00E553DC">
        <w:rPr>
          <w:rFonts w:ascii="Times New Roman" w:hAnsi="Times New Roman" w:cs="Times New Roman"/>
          <w:color w:val="000000" w:themeColor="text1"/>
          <w:sz w:val="28"/>
          <w:szCs w:val="28"/>
          <w:lang w:val="en-US"/>
        </w:rPr>
        <w:t xml:space="preserve"> growth in the near future</w:t>
      </w:r>
      <w:r w:rsidR="001E2DD3" w:rsidRPr="00E553DC">
        <w:rPr>
          <w:rFonts w:ascii="Times New Roman" w:hAnsi="Times New Roman" w:cs="Times New Roman"/>
          <w:color w:val="000000" w:themeColor="text1"/>
          <w:sz w:val="28"/>
          <w:szCs w:val="28"/>
          <w:lang w:val="en-US"/>
        </w:rPr>
        <w:t>»</w:t>
      </w:r>
      <w:r w:rsidR="005733E2" w:rsidRPr="00E553DC">
        <w:rPr>
          <w:rFonts w:ascii="Times New Roman" w:hAnsi="Times New Roman" w:cs="Times New Roman"/>
          <w:color w:val="000000" w:themeColor="text1"/>
          <w:sz w:val="28"/>
          <w:szCs w:val="28"/>
          <w:lang w:val="en-US"/>
        </w:rPr>
        <w:t xml:space="preserve"> [3</w:t>
      </w:r>
      <w:r w:rsidRPr="00E553DC">
        <w:rPr>
          <w:rFonts w:ascii="Times New Roman" w:hAnsi="Times New Roman" w:cs="Times New Roman"/>
          <w:color w:val="000000" w:themeColor="text1"/>
          <w:sz w:val="28"/>
          <w:szCs w:val="28"/>
          <w:lang w:val="en-US"/>
        </w:rPr>
        <w:t xml:space="preserve">]. An example of partnership between universities, science and business, an effective innovation ecosystem, is Silicon Valley in the USA, which is characterized by a high density of high-tech companies and famous universities </w:t>
      </w:r>
      <w:r w:rsidR="001E2DD3" w:rsidRPr="00E553DC">
        <w:rPr>
          <w:rFonts w:ascii="Times New Roman" w:hAnsi="Times New Roman" w:cs="Times New Roman"/>
          <w:color w:val="000000" w:themeColor="text1"/>
          <w:sz w:val="28"/>
          <w:szCs w:val="28"/>
          <w:lang w:val="en-US"/>
        </w:rPr>
        <w:t>–</w:t>
      </w:r>
      <w:r w:rsidRPr="00E553DC">
        <w:rPr>
          <w:rFonts w:ascii="Times New Roman" w:hAnsi="Times New Roman" w:cs="Times New Roman"/>
          <w:color w:val="000000" w:themeColor="text1"/>
          <w:sz w:val="28"/>
          <w:szCs w:val="28"/>
          <w:lang w:val="en-US"/>
        </w:rPr>
        <w:t xml:space="preserve"> San Jose, Santa Clara, Stanford, University of California, </w:t>
      </w:r>
      <w:r w:rsidR="001E2DD3" w:rsidRPr="00E553DC">
        <w:rPr>
          <w:rFonts w:ascii="Times New Roman" w:hAnsi="Times New Roman" w:cs="Times New Roman"/>
          <w:color w:val="000000" w:themeColor="text1"/>
          <w:sz w:val="28"/>
          <w:szCs w:val="28"/>
          <w:lang w:val="en-US"/>
        </w:rPr>
        <w:t>and Santa</w:t>
      </w:r>
      <w:r w:rsidRPr="00E553DC">
        <w:rPr>
          <w:rFonts w:ascii="Times New Roman" w:hAnsi="Times New Roman" w:cs="Times New Roman"/>
          <w:color w:val="000000" w:themeColor="text1"/>
          <w:sz w:val="28"/>
          <w:szCs w:val="28"/>
          <w:lang w:val="en-US"/>
        </w:rPr>
        <w:t xml:space="preserve"> Cruz.</w:t>
      </w:r>
    </w:p>
    <w:p w:rsidR="004B6A7D" w:rsidRPr="00E553DC" w:rsidRDefault="004B6A7D" w:rsidP="005733E2">
      <w:pPr>
        <w:spacing w:after="0" w:line="360" w:lineRule="auto"/>
        <w:ind w:firstLine="709"/>
        <w:jc w:val="both"/>
        <w:rPr>
          <w:rFonts w:ascii="Times New Roman" w:hAnsi="Times New Roman" w:cs="Times New Roman"/>
          <w:color w:val="000000" w:themeColor="text1"/>
          <w:sz w:val="28"/>
          <w:szCs w:val="28"/>
          <w:lang w:val="en-US"/>
        </w:rPr>
      </w:pPr>
      <w:r w:rsidRPr="00E553DC">
        <w:rPr>
          <w:rFonts w:ascii="Times New Roman" w:hAnsi="Times New Roman" w:cs="Times New Roman"/>
          <w:color w:val="000000" w:themeColor="text1"/>
          <w:sz w:val="28"/>
          <w:szCs w:val="28"/>
          <w:lang w:val="en-US"/>
        </w:rPr>
        <w:t>The top 10 leading universities in the world include Massachusetts Institute of Technology (USA), Stanford University (USA), Harvard University (USA), Cambridge University (USA), California Institute of Technology (USA), University of Oxford (UK), University College London (Great Britain), Swiss Federal Institute of Technology (Switzerland), Imperial College London (Great Britain), University of Chicago (USA).</w:t>
      </w:r>
    </w:p>
    <w:p w:rsidR="004B6A7D" w:rsidRPr="00E553DC" w:rsidRDefault="004B6A7D" w:rsidP="005733E2">
      <w:pPr>
        <w:spacing w:after="0" w:line="360" w:lineRule="auto"/>
        <w:ind w:firstLine="709"/>
        <w:jc w:val="both"/>
        <w:rPr>
          <w:rFonts w:ascii="Times New Roman" w:hAnsi="Times New Roman" w:cs="Times New Roman"/>
          <w:color w:val="000000" w:themeColor="text1"/>
          <w:sz w:val="28"/>
          <w:szCs w:val="28"/>
          <w:lang w:val="en-US"/>
        </w:rPr>
      </w:pPr>
      <w:r w:rsidRPr="00E553DC">
        <w:rPr>
          <w:rFonts w:ascii="Times New Roman" w:hAnsi="Times New Roman" w:cs="Times New Roman"/>
          <w:color w:val="000000" w:themeColor="text1"/>
          <w:sz w:val="28"/>
          <w:szCs w:val="28"/>
          <w:lang w:val="en-US"/>
        </w:rPr>
        <w:t xml:space="preserve">Among the Top 10 leading global business schools, according to the Financial Times. belong to Stanford University Graduate School of Business (USA), Harvard Business School (USA), </w:t>
      </w:r>
      <w:proofErr w:type="spellStart"/>
      <w:r w:rsidRPr="00E553DC">
        <w:rPr>
          <w:rFonts w:ascii="Times New Roman" w:hAnsi="Times New Roman" w:cs="Times New Roman"/>
          <w:color w:val="000000" w:themeColor="text1"/>
          <w:sz w:val="28"/>
          <w:szCs w:val="28"/>
          <w:lang w:val="en-US"/>
        </w:rPr>
        <w:t>Insead</w:t>
      </w:r>
      <w:proofErr w:type="spellEnd"/>
      <w:r w:rsidRPr="00E553DC">
        <w:rPr>
          <w:rFonts w:ascii="Times New Roman" w:hAnsi="Times New Roman" w:cs="Times New Roman"/>
          <w:color w:val="000000" w:themeColor="text1"/>
          <w:sz w:val="28"/>
          <w:szCs w:val="28"/>
          <w:lang w:val="en-US"/>
        </w:rPr>
        <w:t xml:space="preserve"> Business School (France, Singapore), Wharton Business School (USA), </w:t>
      </w:r>
      <w:proofErr w:type="spellStart"/>
      <w:r w:rsidRPr="00E553DC">
        <w:rPr>
          <w:rFonts w:ascii="Times New Roman" w:hAnsi="Times New Roman" w:cs="Times New Roman"/>
          <w:color w:val="000000" w:themeColor="text1"/>
          <w:sz w:val="28"/>
          <w:szCs w:val="28"/>
          <w:lang w:val="en-US"/>
        </w:rPr>
        <w:t>Ceibs</w:t>
      </w:r>
      <w:proofErr w:type="spellEnd"/>
      <w:r w:rsidRPr="00E553DC">
        <w:rPr>
          <w:rFonts w:ascii="Times New Roman" w:hAnsi="Times New Roman" w:cs="Times New Roman"/>
          <w:color w:val="000000" w:themeColor="text1"/>
          <w:sz w:val="28"/>
          <w:szCs w:val="28"/>
          <w:lang w:val="en-US"/>
        </w:rPr>
        <w:t xml:space="preserve"> Business School (China), London Business School (Great Britain), School of Business named after </w:t>
      </w:r>
      <w:proofErr w:type="spellStart"/>
      <w:r w:rsidRPr="00E553DC">
        <w:rPr>
          <w:rFonts w:ascii="Times New Roman" w:hAnsi="Times New Roman" w:cs="Times New Roman"/>
          <w:color w:val="000000" w:themeColor="text1"/>
          <w:sz w:val="28"/>
          <w:szCs w:val="28"/>
          <w:lang w:val="en-US"/>
        </w:rPr>
        <w:t>Buta</w:t>
      </w:r>
      <w:proofErr w:type="spellEnd"/>
      <w:r w:rsidRPr="00E553DC">
        <w:rPr>
          <w:rFonts w:ascii="Times New Roman" w:hAnsi="Times New Roman" w:cs="Times New Roman"/>
          <w:color w:val="000000" w:themeColor="text1"/>
          <w:sz w:val="28"/>
          <w:szCs w:val="28"/>
          <w:lang w:val="en-US"/>
        </w:rPr>
        <w:t xml:space="preserve"> (USA), MIT Sloan Business School (USA), Columbia Business School (USA), University of Califor</w:t>
      </w:r>
      <w:r w:rsidR="005733E2" w:rsidRPr="00E553DC">
        <w:rPr>
          <w:rFonts w:ascii="Times New Roman" w:hAnsi="Times New Roman" w:cs="Times New Roman"/>
          <w:color w:val="000000" w:themeColor="text1"/>
          <w:sz w:val="28"/>
          <w:szCs w:val="28"/>
          <w:lang w:val="en-US"/>
        </w:rPr>
        <w:t>nia at Berkeley: Haas (USA) [4</w:t>
      </w:r>
      <w:r w:rsidRPr="00E553DC">
        <w:rPr>
          <w:rFonts w:ascii="Times New Roman" w:hAnsi="Times New Roman" w:cs="Times New Roman"/>
          <w:color w:val="000000" w:themeColor="text1"/>
          <w:sz w:val="28"/>
          <w:szCs w:val="28"/>
          <w:lang w:val="en-US"/>
        </w:rPr>
        <w:t>].</w:t>
      </w:r>
    </w:p>
    <w:p w:rsidR="004B6A7D" w:rsidRPr="00E553DC" w:rsidRDefault="004B6A7D" w:rsidP="005733E2">
      <w:pPr>
        <w:spacing w:after="0" w:line="360" w:lineRule="auto"/>
        <w:ind w:firstLine="709"/>
        <w:jc w:val="both"/>
        <w:rPr>
          <w:rFonts w:ascii="Times New Roman" w:hAnsi="Times New Roman" w:cs="Times New Roman"/>
          <w:color w:val="000000" w:themeColor="text1"/>
          <w:sz w:val="28"/>
          <w:szCs w:val="28"/>
          <w:lang w:val="en-US"/>
        </w:rPr>
      </w:pPr>
      <w:r w:rsidRPr="00E553DC">
        <w:rPr>
          <w:rFonts w:ascii="Times New Roman" w:hAnsi="Times New Roman" w:cs="Times New Roman"/>
          <w:color w:val="000000" w:themeColor="text1"/>
          <w:sz w:val="28"/>
          <w:szCs w:val="28"/>
          <w:lang w:val="en-US"/>
        </w:rPr>
        <w:t xml:space="preserve">Therefore, the importance and role of universities in the development of the innovation ecosystem is difficult to overestimate. Ukraine should become a country </w:t>
      </w:r>
      <w:r w:rsidRPr="00E553DC">
        <w:rPr>
          <w:rFonts w:ascii="Times New Roman" w:hAnsi="Times New Roman" w:cs="Times New Roman"/>
          <w:color w:val="000000" w:themeColor="text1"/>
          <w:sz w:val="28"/>
          <w:szCs w:val="28"/>
          <w:lang w:val="en-US"/>
        </w:rPr>
        <w:lastRenderedPageBreak/>
        <w:t>that responds to integration processes, follow the example of regions that generate integration processes (North America, Western Europe, the Asia-Pacific region).</w:t>
      </w:r>
    </w:p>
    <w:p w:rsidR="004B6A7D" w:rsidRPr="00E553DC" w:rsidRDefault="004B6A7D" w:rsidP="005733E2">
      <w:pPr>
        <w:spacing w:after="0" w:line="360" w:lineRule="auto"/>
        <w:ind w:firstLine="709"/>
        <w:jc w:val="both"/>
        <w:rPr>
          <w:rFonts w:ascii="Times New Roman" w:hAnsi="Times New Roman" w:cs="Times New Roman"/>
          <w:color w:val="000000" w:themeColor="text1"/>
          <w:sz w:val="28"/>
          <w:szCs w:val="28"/>
          <w:lang w:val="en-US"/>
        </w:rPr>
      </w:pPr>
      <w:r w:rsidRPr="00E553DC">
        <w:rPr>
          <w:rFonts w:ascii="Times New Roman" w:hAnsi="Times New Roman" w:cs="Times New Roman"/>
          <w:color w:val="000000" w:themeColor="text1"/>
          <w:sz w:val="28"/>
          <w:szCs w:val="28"/>
          <w:lang w:val="en-US"/>
        </w:rPr>
        <w:t>An indicator that is increasingly included in the system of indicators for evaluating the innovative development of socio-economic systems is the number of publica</w:t>
      </w:r>
      <w:r w:rsidR="005733E2" w:rsidRPr="00E553DC">
        <w:rPr>
          <w:rFonts w:ascii="Times New Roman" w:hAnsi="Times New Roman" w:cs="Times New Roman"/>
          <w:color w:val="000000" w:themeColor="text1"/>
          <w:sz w:val="28"/>
          <w:szCs w:val="28"/>
          <w:lang w:val="en-US"/>
        </w:rPr>
        <w:t xml:space="preserve">tions in international journals </w:t>
      </w:r>
      <w:r w:rsidRPr="00E553DC">
        <w:rPr>
          <w:rFonts w:ascii="Times New Roman" w:hAnsi="Times New Roman" w:cs="Times New Roman"/>
          <w:color w:val="000000" w:themeColor="text1"/>
          <w:sz w:val="28"/>
          <w:szCs w:val="28"/>
          <w:lang w:val="en-US"/>
        </w:rPr>
        <w:t>(the fields of scientific and technical direction include: physics, biology, chemistry, mathematics, clinical medicine, biomedical research, engineering and technology, earth and space sciences).</w:t>
      </w:r>
    </w:p>
    <w:p w:rsidR="004B6A7D" w:rsidRPr="00E553DC" w:rsidRDefault="004B6A7D" w:rsidP="005733E2">
      <w:pPr>
        <w:spacing w:after="0" w:line="360" w:lineRule="auto"/>
        <w:ind w:firstLine="709"/>
        <w:jc w:val="both"/>
        <w:rPr>
          <w:rFonts w:ascii="Times New Roman" w:hAnsi="Times New Roman" w:cs="Times New Roman"/>
          <w:color w:val="000000" w:themeColor="text1"/>
          <w:sz w:val="28"/>
          <w:szCs w:val="28"/>
          <w:lang w:val="en-US"/>
        </w:rPr>
      </w:pPr>
      <w:r w:rsidRPr="00E553DC">
        <w:rPr>
          <w:rFonts w:ascii="Times New Roman" w:hAnsi="Times New Roman" w:cs="Times New Roman"/>
          <w:color w:val="000000" w:themeColor="text1"/>
          <w:sz w:val="28"/>
          <w:szCs w:val="28"/>
          <w:lang w:val="en-US"/>
        </w:rPr>
        <w:t xml:space="preserve">An important event in Ukraine was also the creation of the </w:t>
      </w:r>
      <w:r w:rsidR="001E2DD3" w:rsidRPr="00E553DC">
        <w:rPr>
          <w:rFonts w:ascii="Times New Roman" w:hAnsi="Times New Roman" w:cs="Times New Roman"/>
          <w:color w:val="000000" w:themeColor="text1"/>
          <w:sz w:val="28"/>
          <w:szCs w:val="28"/>
          <w:lang w:val="en-US"/>
        </w:rPr>
        <w:t>«</w:t>
      </w:r>
      <w:r w:rsidRPr="00E553DC">
        <w:rPr>
          <w:rFonts w:ascii="Times New Roman" w:hAnsi="Times New Roman" w:cs="Times New Roman"/>
          <w:color w:val="000000" w:themeColor="text1"/>
          <w:sz w:val="28"/>
          <w:szCs w:val="28"/>
          <w:lang w:val="en-US"/>
        </w:rPr>
        <w:t>Entrepreneurial University</w:t>
      </w:r>
      <w:r w:rsidR="001E2DD3" w:rsidRPr="00E553DC">
        <w:rPr>
          <w:rFonts w:ascii="Times New Roman" w:hAnsi="Times New Roman" w:cs="Times New Roman"/>
          <w:color w:val="000000" w:themeColor="text1"/>
          <w:sz w:val="28"/>
          <w:szCs w:val="28"/>
          <w:lang w:val="en-US"/>
        </w:rPr>
        <w:t>»</w:t>
      </w:r>
      <w:r w:rsidRPr="00E553DC">
        <w:rPr>
          <w:rFonts w:ascii="Times New Roman" w:hAnsi="Times New Roman" w:cs="Times New Roman"/>
          <w:color w:val="000000" w:themeColor="text1"/>
          <w:sz w:val="28"/>
          <w:szCs w:val="28"/>
          <w:lang w:val="en-US"/>
        </w:rPr>
        <w:t xml:space="preserve"> initiative at the end of 2020 with the participation of the YEP startup business incubator network together with the Ministry of Digital Transformation, the Ministry of Education and Science, and the Ukrainian Startup Fund with the support of the USAID Competitive Economy of Ukraine Program.</w:t>
      </w:r>
    </w:p>
    <w:p w:rsidR="004B6A7D" w:rsidRPr="00E553DC" w:rsidRDefault="004B6A7D" w:rsidP="005733E2">
      <w:pPr>
        <w:spacing w:after="0" w:line="360" w:lineRule="auto"/>
        <w:ind w:firstLine="709"/>
        <w:jc w:val="both"/>
        <w:rPr>
          <w:rFonts w:ascii="Times New Roman" w:hAnsi="Times New Roman" w:cs="Times New Roman"/>
          <w:color w:val="000000" w:themeColor="text1"/>
          <w:sz w:val="28"/>
          <w:szCs w:val="28"/>
          <w:lang w:val="en-US"/>
        </w:rPr>
      </w:pPr>
      <w:r w:rsidRPr="00E553DC">
        <w:rPr>
          <w:rFonts w:ascii="Times New Roman" w:hAnsi="Times New Roman" w:cs="Times New Roman"/>
          <w:color w:val="000000" w:themeColor="text1"/>
          <w:sz w:val="28"/>
          <w:szCs w:val="28"/>
          <w:lang w:val="en-US"/>
        </w:rPr>
        <w:t xml:space="preserve">The relatively new term </w:t>
      </w:r>
      <w:r w:rsidR="001E2DD3" w:rsidRPr="00E553DC">
        <w:rPr>
          <w:rFonts w:ascii="Times New Roman" w:hAnsi="Times New Roman" w:cs="Times New Roman"/>
          <w:color w:val="000000" w:themeColor="text1"/>
          <w:sz w:val="28"/>
          <w:szCs w:val="28"/>
          <w:lang w:val="en-US"/>
        </w:rPr>
        <w:t>«</w:t>
      </w:r>
      <w:r w:rsidRPr="00E553DC">
        <w:rPr>
          <w:rFonts w:ascii="Times New Roman" w:hAnsi="Times New Roman" w:cs="Times New Roman"/>
          <w:color w:val="000000" w:themeColor="text1"/>
          <w:sz w:val="28"/>
          <w:szCs w:val="28"/>
          <w:lang w:val="en-US"/>
        </w:rPr>
        <w:t>entrepreneurial university</w:t>
      </w:r>
      <w:r w:rsidR="001E2DD3" w:rsidRPr="00E553DC">
        <w:rPr>
          <w:rFonts w:ascii="Times New Roman" w:hAnsi="Times New Roman" w:cs="Times New Roman"/>
          <w:color w:val="000000" w:themeColor="text1"/>
          <w:sz w:val="28"/>
          <w:szCs w:val="28"/>
          <w:lang w:val="en-US"/>
        </w:rPr>
        <w:t>»</w:t>
      </w:r>
      <w:r w:rsidRPr="00E553DC">
        <w:rPr>
          <w:rFonts w:ascii="Times New Roman" w:hAnsi="Times New Roman" w:cs="Times New Roman"/>
          <w:color w:val="000000" w:themeColor="text1"/>
          <w:sz w:val="28"/>
          <w:szCs w:val="28"/>
          <w:lang w:val="en-US"/>
        </w:rPr>
        <w:t xml:space="preserve"> in YEP is seen as a university with a strong entrepreneurial culture and startup infrastructure. In our opinion, this essential characteristic should be inherent in every modern Ukrainian higher education institution.</w:t>
      </w:r>
    </w:p>
    <w:p w:rsidR="005733E2" w:rsidRPr="00E553DC" w:rsidRDefault="005733E2" w:rsidP="005733E2">
      <w:pPr>
        <w:spacing w:after="0" w:line="360" w:lineRule="auto"/>
        <w:ind w:firstLine="709"/>
        <w:jc w:val="both"/>
        <w:rPr>
          <w:rFonts w:ascii="Times New Roman" w:hAnsi="Times New Roman" w:cs="Times New Roman"/>
          <w:color w:val="000000" w:themeColor="text1"/>
          <w:sz w:val="28"/>
          <w:szCs w:val="28"/>
          <w:lang w:val="en-US"/>
        </w:rPr>
      </w:pPr>
      <w:r w:rsidRPr="00E553DC">
        <w:rPr>
          <w:rFonts w:ascii="Times New Roman" w:hAnsi="Times New Roman" w:cs="Times New Roman"/>
          <w:color w:val="000000" w:themeColor="text1"/>
          <w:sz w:val="28"/>
          <w:szCs w:val="28"/>
          <w:lang w:val="en-US"/>
        </w:rPr>
        <w:t>Therefore, according to world examples, the development of innovative infrastructure should take place on its basis, first of all, the creation of own scientific centers, state and university business incubators on the territory of Ukraine. Otherwise, the transfer of scientific centers to the territory of Ukraine under certain favorable and favorable conditions should be ensured, or vice versa, from Ukraine abroad. In the latter case, the problem of patenting is partially solved, since subsidiaries patent innovative technical solutions at the location of the parent company.</w:t>
      </w:r>
    </w:p>
    <w:p w:rsidR="001B75BB" w:rsidRPr="00E553DC" w:rsidRDefault="001B75BB" w:rsidP="001B75BB">
      <w:pPr>
        <w:spacing w:after="0" w:line="360" w:lineRule="auto"/>
        <w:jc w:val="center"/>
        <w:rPr>
          <w:rFonts w:ascii="Times New Roman" w:hAnsi="Times New Roman" w:cs="Times New Roman"/>
          <w:color w:val="000000" w:themeColor="text1"/>
          <w:sz w:val="28"/>
          <w:szCs w:val="28"/>
          <w:lang w:val="en-US"/>
        </w:rPr>
      </w:pPr>
    </w:p>
    <w:p w:rsidR="00320219" w:rsidRPr="00E553DC" w:rsidRDefault="00306993" w:rsidP="001B75BB">
      <w:pPr>
        <w:spacing w:after="0" w:line="360" w:lineRule="auto"/>
        <w:jc w:val="center"/>
        <w:rPr>
          <w:rFonts w:ascii="Times New Roman" w:hAnsi="Times New Roman" w:cs="Times New Roman"/>
          <w:b/>
          <w:color w:val="000000" w:themeColor="text1"/>
          <w:sz w:val="28"/>
          <w:szCs w:val="28"/>
          <w:lang w:val="en-US"/>
        </w:rPr>
      </w:pPr>
      <w:r w:rsidRPr="00E553DC">
        <w:rPr>
          <w:rFonts w:ascii="Times New Roman" w:hAnsi="Times New Roman" w:cs="Times New Roman"/>
          <w:b/>
          <w:color w:val="000000" w:themeColor="text1"/>
          <w:sz w:val="28"/>
          <w:szCs w:val="28"/>
          <w:lang w:val="en-US"/>
        </w:rPr>
        <w:t>REFERENCES</w:t>
      </w:r>
    </w:p>
    <w:p w:rsidR="00110CAC" w:rsidRPr="00E553DC" w:rsidRDefault="00110CAC" w:rsidP="001B75BB">
      <w:pPr>
        <w:spacing w:after="0" w:line="360" w:lineRule="auto"/>
        <w:ind w:firstLine="709"/>
        <w:jc w:val="both"/>
        <w:rPr>
          <w:rFonts w:ascii="Times New Roman" w:hAnsi="Times New Roman" w:cs="Times New Roman"/>
          <w:color w:val="000000" w:themeColor="text1"/>
          <w:sz w:val="28"/>
          <w:szCs w:val="28"/>
          <w:lang w:val="en-US"/>
        </w:rPr>
      </w:pPr>
      <w:r w:rsidRPr="00E553DC">
        <w:rPr>
          <w:rFonts w:ascii="Times New Roman" w:hAnsi="Times New Roman" w:cs="Times New Roman"/>
          <w:color w:val="000000" w:themeColor="text1"/>
          <w:sz w:val="28"/>
          <w:szCs w:val="28"/>
          <w:lang w:val="en-US"/>
        </w:rPr>
        <w:t>1</w:t>
      </w:r>
      <w:r w:rsidR="00320219" w:rsidRPr="00E553DC">
        <w:rPr>
          <w:rFonts w:ascii="Times New Roman" w:hAnsi="Times New Roman" w:cs="Times New Roman"/>
          <w:color w:val="000000" w:themeColor="text1"/>
          <w:sz w:val="28"/>
          <w:szCs w:val="28"/>
          <w:lang w:val="en-US"/>
        </w:rPr>
        <w:t>.</w:t>
      </w:r>
      <w:r w:rsidR="005733E2" w:rsidRPr="00E553DC">
        <w:rPr>
          <w:rFonts w:ascii="Times New Roman" w:hAnsi="Times New Roman" w:cs="Times New Roman"/>
          <w:color w:val="000000" w:themeColor="text1"/>
          <w:sz w:val="28"/>
          <w:szCs w:val="28"/>
          <w:lang w:val="en-US"/>
        </w:rPr>
        <w:t xml:space="preserve"> </w:t>
      </w:r>
      <w:r w:rsidR="001E2DD3" w:rsidRPr="00E553DC">
        <w:rPr>
          <w:rFonts w:ascii="Times New Roman" w:hAnsi="Times New Roman" w:cs="Times New Roman"/>
          <w:color w:val="000000" w:themeColor="text1"/>
          <w:sz w:val="28"/>
          <w:szCs w:val="28"/>
          <w:lang w:val="en-US"/>
        </w:rPr>
        <w:t>On higher education: Law of Ukraine as amended</w:t>
      </w:r>
      <w:r w:rsidR="005733E2" w:rsidRPr="00E553DC">
        <w:rPr>
          <w:rFonts w:ascii="Times New Roman" w:hAnsi="Times New Roman" w:cs="Times New Roman"/>
          <w:color w:val="000000" w:themeColor="text1"/>
          <w:sz w:val="28"/>
          <w:szCs w:val="28"/>
          <w:lang w:val="en-US"/>
        </w:rPr>
        <w:t xml:space="preserve"> </w:t>
      </w:r>
      <w:r w:rsidR="001E2DD3" w:rsidRPr="00E553DC">
        <w:rPr>
          <w:rFonts w:ascii="Times New Roman" w:hAnsi="Times New Roman" w:cs="Times New Roman"/>
          <w:color w:val="000000" w:themeColor="text1"/>
          <w:sz w:val="28"/>
          <w:szCs w:val="28"/>
          <w:lang w:val="en-US"/>
        </w:rPr>
        <w:t>12.05.2022</w:t>
      </w:r>
      <w:r w:rsidR="005733E2" w:rsidRPr="00E553DC">
        <w:rPr>
          <w:rFonts w:ascii="Times New Roman" w:hAnsi="Times New Roman" w:cs="Times New Roman"/>
          <w:color w:val="000000" w:themeColor="text1"/>
          <w:sz w:val="28"/>
          <w:szCs w:val="28"/>
          <w:lang w:val="en-US"/>
        </w:rPr>
        <w:t>. URL: https://zakon.rada.gov.ua/laws/show/1556-18#Text.</w:t>
      </w:r>
    </w:p>
    <w:p w:rsidR="00320219" w:rsidRPr="00E553DC" w:rsidRDefault="005733E2" w:rsidP="001B75BB">
      <w:pPr>
        <w:spacing w:after="0" w:line="360" w:lineRule="auto"/>
        <w:ind w:firstLine="709"/>
        <w:jc w:val="both"/>
        <w:rPr>
          <w:rFonts w:ascii="Times New Roman" w:hAnsi="Times New Roman" w:cs="Times New Roman"/>
          <w:color w:val="000000" w:themeColor="text1"/>
          <w:sz w:val="28"/>
          <w:szCs w:val="28"/>
          <w:lang w:val="uk-UA"/>
        </w:rPr>
      </w:pPr>
      <w:r w:rsidRPr="00E553DC">
        <w:rPr>
          <w:rFonts w:ascii="Times New Roman" w:hAnsi="Times New Roman" w:cs="Times New Roman"/>
          <w:color w:val="000000" w:themeColor="text1"/>
          <w:sz w:val="28"/>
          <w:szCs w:val="28"/>
          <w:lang w:val="en-US"/>
        </w:rPr>
        <w:t xml:space="preserve">2. </w:t>
      </w:r>
      <w:r w:rsidR="001E2DD3" w:rsidRPr="00E553DC">
        <w:rPr>
          <w:rFonts w:ascii="Times New Roman" w:hAnsi="Times New Roman" w:cs="Times New Roman"/>
          <w:color w:val="000000" w:themeColor="text1"/>
          <w:sz w:val="28"/>
          <w:szCs w:val="28"/>
          <w:lang w:val="en-US"/>
        </w:rPr>
        <w:t>Course «Innovative entrepreneurship and startup project management» for students of all majors (YEP). Kyiv</w:t>
      </w:r>
      <w:r w:rsidRPr="00E553DC">
        <w:rPr>
          <w:rFonts w:ascii="Times New Roman" w:hAnsi="Times New Roman" w:cs="Times New Roman"/>
          <w:color w:val="000000" w:themeColor="text1"/>
          <w:sz w:val="28"/>
          <w:szCs w:val="28"/>
          <w:lang w:val="en-US"/>
        </w:rPr>
        <w:t xml:space="preserve">, 2020. URL: </w:t>
      </w:r>
      <w:hyperlink r:id="rId7" w:history="1">
        <w:r w:rsidRPr="00E553DC">
          <w:rPr>
            <w:rStyle w:val="a4"/>
            <w:rFonts w:ascii="Times New Roman" w:hAnsi="Times New Roman" w:cs="Times New Roman"/>
            <w:color w:val="000000" w:themeColor="text1"/>
            <w:sz w:val="28"/>
            <w:szCs w:val="28"/>
            <w:u w:val="none"/>
            <w:lang w:val="en-US"/>
          </w:rPr>
          <w:t>https://learn.ztu.edu.ua/pluginfile.php/113357/mod_resource/content.pdf</w:t>
        </w:r>
      </w:hyperlink>
      <w:r w:rsidR="001B75BB" w:rsidRPr="00E553DC">
        <w:rPr>
          <w:rStyle w:val="a4"/>
          <w:rFonts w:ascii="Times New Roman" w:hAnsi="Times New Roman" w:cs="Times New Roman"/>
          <w:color w:val="000000" w:themeColor="text1"/>
          <w:sz w:val="28"/>
          <w:szCs w:val="28"/>
          <w:u w:val="none"/>
          <w:lang w:val="uk-UA"/>
        </w:rPr>
        <w:t>.</w:t>
      </w:r>
    </w:p>
    <w:p w:rsidR="005733E2" w:rsidRPr="00E553DC" w:rsidRDefault="001E2DD3" w:rsidP="001B75BB">
      <w:pPr>
        <w:spacing w:after="0" w:line="360" w:lineRule="auto"/>
        <w:ind w:firstLine="709"/>
        <w:jc w:val="both"/>
        <w:rPr>
          <w:rFonts w:ascii="Times New Roman" w:hAnsi="Times New Roman" w:cs="Times New Roman"/>
          <w:color w:val="000000" w:themeColor="text1"/>
          <w:sz w:val="28"/>
          <w:szCs w:val="28"/>
          <w:lang w:val="en-US"/>
        </w:rPr>
      </w:pPr>
      <w:r w:rsidRPr="00E553DC">
        <w:rPr>
          <w:rFonts w:ascii="Times New Roman" w:hAnsi="Times New Roman" w:cs="Times New Roman"/>
          <w:color w:val="000000" w:themeColor="text1"/>
          <w:sz w:val="28"/>
          <w:szCs w:val="28"/>
          <w:lang w:val="en-US"/>
        </w:rPr>
        <w:lastRenderedPageBreak/>
        <w:t xml:space="preserve">3. </w:t>
      </w:r>
      <w:r w:rsidR="005733E2" w:rsidRPr="00E553DC">
        <w:rPr>
          <w:rFonts w:ascii="Times New Roman" w:hAnsi="Times New Roman" w:cs="Times New Roman"/>
          <w:color w:val="000000" w:themeColor="text1"/>
          <w:sz w:val="28"/>
          <w:szCs w:val="28"/>
          <w:lang w:val="en-US"/>
        </w:rPr>
        <w:t xml:space="preserve">How to Start a Startup (By Sam Altman). URL: </w:t>
      </w:r>
      <w:hyperlink r:id="rId8" w:history="1">
        <w:r w:rsidR="005733E2" w:rsidRPr="00E553DC">
          <w:rPr>
            <w:rStyle w:val="a4"/>
            <w:rFonts w:ascii="Times New Roman" w:hAnsi="Times New Roman" w:cs="Times New Roman"/>
            <w:color w:val="000000" w:themeColor="text1"/>
            <w:sz w:val="28"/>
            <w:szCs w:val="28"/>
            <w:u w:val="none"/>
            <w:lang w:val="en-US"/>
          </w:rPr>
          <w:t>http://startupclass.samaltman.com/;https://courses.prometheus.org.ua</w:t>
        </w:r>
      </w:hyperlink>
      <w:r w:rsidR="005733E2" w:rsidRPr="00E553DC">
        <w:rPr>
          <w:rFonts w:ascii="Times New Roman" w:hAnsi="Times New Roman" w:cs="Times New Roman"/>
          <w:color w:val="000000" w:themeColor="text1"/>
          <w:sz w:val="28"/>
          <w:szCs w:val="28"/>
          <w:lang w:val="en-US"/>
        </w:rPr>
        <w:t>.</w:t>
      </w:r>
    </w:p>
    <w:p w:rsidR="005733E2" w:rsidRPr="00E553DC" w:rsidRDefault="005733E2" w:rsidP="001B75BB">
      <w:pPr>
        <w:spacing w:after="0" w:line="360" w:lineRule="auto"/>
        <w:ind w:firstLine="709"/>
        <w:jc w:val="both"/>
        <w:rPr>
          <w:rFonts w:ascii="Times New Roman" w:hAnsi="Times New Roman" w:cs="Times New Roman"/>
          <w:color w:val="000000" w:themeColor="text1"/>
          <w:sz w:val="28"/>
          <w:szCs w:val="28"/>
          <w:lang w:val="en-US"/>
        </w:rPr>
      </w:pPr>
      <w:r w:rsidRPr="00E553DC">
        <w:rPr>
          <w:rFonts w:ascii="Times New Roman" w:hAnsi="Times New Roman" w:cs="Times New Roman"/>
          <w:color w:val="000000" w:themeColor="text1"/>
          <w:sz w:val="28"/>
          <w:szCs w:val="28"/>
          <w:lang w:val="en-US"/>
        </w:rPr>
        <w:t xml:space="preserve">4. </w:t>
      </w:r>
      <w:r w:rsidR="001E2DD3" w:rsidRPr="00E553DC">
        <w:rPr>
          <w:rFonts w:ascii="Times New Roman" w:hAnsi="Times New Roman" w:cs="Times New Roman"/>
          <w:color w:val="000000" w:themeColor="text1"/>
          <w:sz w:val="28"/>
          <w:szCs w:val="28"/>
          <w:lang w:val="en-US"/>
        </w:rPr>
        <w:t>The largest investments in Ukrainian startups and IT companies in 2020.</w:t>
      </w:r>
      <w:r w:rsidRPr="00E553DC">
        <w:rPr>
          <w:rFonts w:ascii="Times New Roman" w:hAnsi="Times New Roman" w:cs="Times New Roman"/>
          <w:color w:val="000000" w:themeColor="text1"/>
          <w:sz w:val="28"/>
          <w:szCs w:val="28"/>
          <w:lang w:val="en-US"/>
        </w:rPr>
        <w:t xml:space="preserve"> URL: https://www.inventure.com.ua</w:t>
      </w:r>
      <w:r w:rsidR="001E2DD3" w:rsidRPr="00E553DC">
        <w:rPr>
          <w:rFonts w:ascii="Times New Roman" w:hAnsi="Times New Roman" w:cs="Times New Roman"/>
          <w:color w:val="000000" w:themeColor="text1"/>
          <w:sz w:val="28"/>
          <w:szCs w:val="28"/>
          <w:lang w:val="en-US"/>
        </w:rPr>
        <w:t>.</w:t>
      </w:r>
    </w:p>
    <w:sectPr w:rsidR="005733E2" w:rsidRPr="00E553DC" w:rsidSect="00E553D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32B6"/>
    <w:multiLevelType w:val="hybridMultilevel"/>
    <w:tmpl w:val="B1D48C34"/>
    <w:lvl w:ilvl="0" w:tplc="6B32C2D4">
      <w:start w:val="6"/>
      <w:numFmt w:val="decimal"/>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 w15:restartNumberingAfterBreak="0">
    <w:nsid w:val="314B40D7"/>
    <w:multiLevelType w:val="hybridMultilevel"/>
    <w:tmpl w:val="EFD6869C"/>
    <w:lvl w:ilvl="0" w:tplc="070A664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4335F5"/>
    <w:multiLevelType w:val="hybridMultilevel"/>
    <w:tmpl w:val="89B4301E"/>
    <w:lvl w:ilvl="0" w:tplc="2BE8E0A2">
      <w:start w:val="1"/>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4B6948BE"/>
    <w:multiLevelType w:val="hybridMultilevel"/>
    <w:tmpl w:val="954C2398"/>
    <w:lvl w:ilvl="0" w:tplc="CA96743C">
      <w:start w:val="1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74DB5238"/>
    <w:multiLevelType w:val="hybridMultilevel"/>
    <w:tmpl w:val="0096B6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2D9"/>
    <w:rsid w:val="00042934"/>
    <w:rsid w:val="000646C9"/>
    <w:rsid w:val="000C1C5B"/>
    <w:rsid w:val="000D4F9F"/>
    <w:rsid w:val="000F7163"/>
    <w:rsid w:val="00110CAC"/>
    <w:rsid w:val="00142A82"/>
    <w:rsid w:val="00184A67"/>
    <w:rsid w:val="001B75BB"/>
    <w:rsid w:val="001E2DD3"/>
    <w:rsid w:val="00210871"/>
    <w:rsid w:val="00230C54"/>
    <w:rsid w:val="00232851"/>
    <w:rsid w:val="002450BC"/>
    <w:rsid w:val="00247F49"/>
    <w:rsid w:val="00250630"/>
    <w:rsid w:val="002518BE"/>
    <w:rsid w:val="00262E3E"/>
    <w:rsid w:val="002E264F"/>
    <w:rsid w:val="002F1A08"/>
    <w:rsid w:val="00306993"/>
    <w:rsid w:val="00311609"/>
    <w:rsid w:val="00320219"/>
    <w:rsid w:val="003E1F0F"/>
    <w:rsid w:val="0041519D"/>
    <w:rsid w:val="00440434"/>
    <w:rsid w:val="004533D0"/>
    <w:rsid w:val="00460D33"/>
    <w:rsid w:val="004A1850"/>
    <w:rsid w:val="004B3B2A"/>
    <w:rsid w:val="004B6A7D"/>
    <w:rsid w:val="004D1931"/>
    <w:rsid w:val="005271CA"/>
    <w:rsid w:val="005733E2"/>
    <w:rsid w:val="005B39E2"/>
    <w:rsid w:val="005B3E31"/>
    <w:rsid w:val="00674B8D"/>
    <w:rsid w:val="00780833"/>
    <w:rsid w:val="007F62D9"/>
    <w:rsid w:val="008370B4"/>
    <w:rsid w:val="00860515"/>
    <w:rsid w:val="00AC3246"/>
    <w:rsid w:val="00AE3212"/>
    <w:rsid w:val="00AF6D59"/>
    <w:rsid w:val="00B43135"/>
    <w:rsid w:val="00B46523"/>
    <w:rsid w:val="00B61669"/>
    <w:rsid w:val="00C0478A"/>
    <w:rsid w:val="00C951F0"/>
    <w:rsid w:val="00CD58E2"/>
    <w:rsid w:val="00CE20B9"/>
    <w:rsid w:val="00D14595"/>
    <w:rsid w:val="00D47823"/>
    <w:rsid w:val="00DB0792"/>
    <w:rsid w:val="00DC2694"/>
    <w:rsid w:val="00E553DC"/>
    <w:rsid w:val="00F007BE"/>
    <w:rsid w:val="00F015DA"/>
    <w:rsid w:val="00F01C3B"/>
    <w:rsid w:val="00F208AA"/>
    <w:rsid w:val="00F34D60"/>
    <w:rsid w:val="00F374D0"/>
    <w:rsid w:val="00F53CBA"/>
    <w:rsid w:val="00F742CD"/>
    <w:rsid w:val="00F85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6B5C7-43A7-49DC-B4A3-28CDC449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823"/>
    <w:pPr>
      <w:ind w:left="720"/>
      <w:contextualSpacing/>
    </w:pPr>
  </w:style>
  <w:style w:type="character" w:styleId="a4">
    <w:name w:val="Hyperlink"/>
    <w:basedOn w:val="a0"/>
    <w:uiPriority w:val="99"/>
    <w:unhideWhenUsed/>
    <w:rsid w:val="00F374D0"/>
    <w:rPr>
      <w:color w:val="0563C1" w:themeColor="hyperlink"/>
      <w:u w:val="single"/>
    </w:rPr>
  </w:style>
  <w:style w:type="character" w:styleId="a5">
    <w:name w:val="Strong"/>
    <w:basedOn w:val="a0"/>
    <w:uiPriority w:val="22"/>
    <w:qFormat/>
    <w:rsid w:val="004533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82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tupclass.samaltman.com/;https://courses.prometheus.org.ua" TargetMode="External"/><Relationship Id="rId3" Type="http://schemas.openxmlformats.org/officeDocument/2006/relationships/styles" Target="styles.xml"/><Relationship Id="rId7" Type="http://schemas.openxmlformats.org/officeDocument/2006/relationships/hyperlink" Target="https://learn.ztu.edu.ua/pluginfile.php/113357/mod_resource/conten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rcid.org/0000-0001-7020-141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B3A0C-5CB1-4D93-B930-DE159177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4</Pages>
  <Words>1030</Words>
  <Characters>5877</Characters>
  <Application>Microsoft Office Word</Application>
  <DocSecurity>0</DocSecurity>
  <Lines>48</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Игорь Борисов</cp:lastModifiedBy>
  <cp:revision>35</cp:revision>
  <dcterms:created xsi:type="dcterms:W3CDTF">2019-04-10T17:59:00Z</dcterms:created>
  <dcterms:modified xsi:type="dcterms:W3CDTF">2022-07-20T15:03:00Z</dcterms:modified>
</cp:coreProperties>
</file>