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C7" w:rsidRPr="005606E7" w:rsidRDefault="004178C7" w:rsidP="00F309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Яковюк Іван Васильович</w:t>
      </w:r>
    </w:p>
    <w:p w:rsidR="000345D4" w:rsidRPr="005606E7" w:rsidRDefault="004178C7" w:rsidP="00F30963">
      <w:pPr>
        <w:spacing w:after="0" w:line="360" w:lineRule="auto"/>
        <w:jc w:val="center"/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доктор юридичних наук, професор </w:t>
      </w: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завідувач сектору,</w:t>
      </w:r>
    </w:p>
    <w:p w:rsidR="000345D4" w:rsidRPr="005606E7" w:rsidRDefault="004178C7" w:rsidP="00F30963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 xml:space="preserve">НДІ державного будівництва та місцевого самоврядування </w:t>
      </w:r>
      <w:proofErr w:type="spellStart"/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НАПрН</w:t>
      </w:r>
      <w:proofErr w:type="spellEnd"/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 xml:space="preserve"> України,</w:t>
      </w:r>
      <w:r w:rsidR="00946572"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завідувач кафедри права Європейського Союзу,</w:t>
      </w:r>
    </w:p>
    <w:p w:rsidR="004178C7" w:rsidRPr="005606E7" w:rsidRDefault="004178C7" w:rsidP="00F30963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Національний юридичний університет імені Ярослава Мудрого</w:t>
      </w:r>
    </w:p>
    <w:p w:rsidR="004178C7" w:rsidRPr="005606E7" w:rsidRDefault="004178C7" w:rsidP="00F30963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ORCID</w:t>
      </w:r>
      <w:r w:rsidR="009F64D4"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:</w:t>
      </w: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0000-0002-8070-1645</w:t>
      </w:r>
    </w:p>
    <w:p w:rsidR="00F30963" w:rsidRPr="005606E7" w:rsidRDefault="00F30963" w:rsidP="00F3096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8C7" w:rsidRPr="005606E7" w:rsidRDefault="004178C7" w:rsidP="00F30963">
      <w:pPr>
        <w:spacing w:after="0" w:line="360" w:lineRule="auto"/>
        <w:jc w:val="center"/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</w:rPr>
        <w:t>Новіков Євген Андрійович</w:t>
      </w:r>
    </w:p>
    <w:p w:rsidR="00F30963" w:rsidRPr="005606E7" w:rsidRDefault="004178C7" w:rsidP="00F30963">
      <w:pPr>
        <w:spacing w:after="0" w:line="360" w:lineRule="auto"/>
        <w:ind w:left="34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кандидат юридичних наук, науковий співробітник</w:t>
      </w:r>
    </w:p>
    <w:p w:rsidR="004178C7" w:rsidRPr="005606E7" w:rsidRDefault="004178C7" w:rsidP="00F30963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 xml:space="preserve">НДІ правового забезпечення інноваційного розвитку </w:t>
      </w:r>
      <w:proofErr w:type="spellStart"/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НАПрН</w:t>
      </w:r>
      <w:proofErr w:type="spellEnd"/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 xml:space="preserve"> України</w:t>
      </w:r>
    </w:p>
    <w:p w:rsidR="00F30963" w:rsidRPr="005606E7" w:rsidRDefault="00F30963" w:rsidP="000345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8C7" w:rsidRPr="005606E7" w:rsidRDefault="004178C7" w:rsidP="00117BC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Купрійова</w:t>
      </w:r>
      <w:proofErr w:type="spellEnd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Олександра </w:t>
      </w:r>
      <w:r w:rsidRPr="005606E7">
        <w:rPr>
          <w:rFonts w:ascii="Times New Roman" w:eastAsia="Arial Unicode MS" w:hAnsi="Times New Roman" w:cs="Times New Roman"/>
          <w:b/>
          <w:i/>
          <w:iCs/>
          <w:color w:val="000000" w:themeColor="text1"/>
          <w:sz w:val="28"/>
          <w:szCs w:val="28"/>
        </w:rPr>
        <w:t>Олегівна</w:t>
      </w:r>
    </w:p>
    <w:p w:rsidR="004178C7" w:rsidRPr="005606E7" w:rsidRDefault="004178C7" w:rsidP="00117BCB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провідний фахівець науково-дослідницького сектору,</w:t>
      </w:r>
    </w:p>
    <w:p w:rsidR="004178C7" w:rsidRPr="005606E7" w:rsidRDefault="004178C7" w:rsidP="00117BCB">
      <w:pPr>
        <w:spacing w:after="0" w:line="360" w:lineRule="auto"/>
        <w:jc w:val="center"/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</w:pP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</w:rPr>
        <w:t>Національний юридичний університет імені Ярослава Мудрого</w:t>
      </w:r>
    </w:p>
    <w:p w:rsidR="00117BCB" w:rsidRPr="005606E7" w:rsidRDefault="00117BCB" w:rsidP="00117BC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8C7" w:rsidRPr="005606E7" w:rsidRDefault="00DD066F" w:rsidP="00117BCB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РОЛЬ </w:t>
      </w:r>
      <w:r w:rsidR="004178C7"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списання зовнішнього боргу в забезпеченн</w:t>
      </w:r>
      <w:r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І</w:t>
      </w:r>
      <w:r w:rsidR="004178C7"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економічної безпеки України у повоєнн</w:t>
      </w:r>
      <w:r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ИЙ</w:t>
      </w:r>
      <w:r w:rsidR="004178C7"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період</w:t>
      </w:r>
    </w:p>
    <w:p w:rsidR="00C20B17" w:rsidRPr="005606E7" w:rsidRDefault="00C20B17" w:rsidP="00117BCB">
      <w:pPr>
        <w:spacing w:after="0" w:line="36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BA0D8A" w:rsidRPr="005606E7" w:rsidRDefault="00BA0D8A" w:rsidP="00C20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>Наукова робота присвячена вивченню проблем, що виникають у зв</w:t>
      </w:r>
      <w:r w:rsidR="00C20B17"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>язку з списанням (реструктуризацією) зовнішнього боргу України. Автори проаналізували умови такого списання, а також конкретні кроки союзників України в цьому напрямку і сформулювали відповідні висновки.</w:t>
      </w:r>
    </w:p>
    <w:p w:rsidR="004178C7" w:rsidRPr="005606E7" w:rsidRDefault="004178C7" w:rsidP="00C20B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6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Ключові слова:</w:t>
      </w:r>
      <w:r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економічна безпека, зовнішній державний борг, списання, </w:t>
      </w:r>
      <w:r w:rsidR="00883709"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 реструктуризації, </w:t>
      </w:r>
      <w:r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міжнародні фінансові установи, повоєнний період, </w:t>
      </w:r>
      <w:r w:rsidR="00C20B17" w:rsidRPr="005606E7">
        <w:rPr>
          <w:rFonts w:ascii="Times New Roman" w:hAnsi="Times New Roman" w:cs="Times New Roman"/>
          <w:color w:val="000000" w:themeColor="text1"/>
          <w:sz w:val="24"/>
          <w:szCs w:val="24"/>
        </w:rPr>
        <w:t>Україна.</w:t>
      </w:r>
    </w:p>
    <w:p w:rsidR="00550EBC" w:rsidRPr="005606E7" w:rsidRDefault="00550EBC" w:rsidP="00550EB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EBC" w:rsidRPr="005606E7" w:rsidRDefault="00550EBC" w:rsidP="00550EBC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Yakoviyk Ivan</w:t>
      </w:r>
    </w:p>
    <w:p w:rsidR="00550EBC" w:rsidRPr="005606E7" w:rsidRDefault="00550EBC" w:rsidP="00550EBC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Doctor of Law, Full Professor, Head of Department, Research Institute of State Building and Local Self-Government of the National Academy of Legal Sciences </w:t>
      </w:r>
    </w:p>
    <w:p w:rsidR="00550EBC" w:rsidRPr="005606E7" w:rsidRDefault="00550EBC" w:rsidP="00550EBC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of Ukraine, Head of the European Union Law Department, </w:t>
      </w:r>
      <w:proofErr w:type="spellStart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Yaroslav</w:t>
      </w:r>
      <w:proofErr w:type="spellEnd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Mudryi</w:t>
      </w:r>
      <w:proofErr w:type="spellEnd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</w:p>
    <w:p w:rsidR="00550EBC" w:rsidRPr="005606E7" w:rsidRDefault="00550EBC" w:rsidP="00550EBC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National Law University</w:t>
      </w:r>
    </w:p>
    <w:p w:rsidR="00550EBC" w:rsidRPr="005606E7" w:rsidRDefault="00550EBC" w:rsidP="00CF0536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ORCID 0000-0002-8070-1645</w:t>
      </w:r>
    </w:p>
    <w:p w:rsidR="00CF0536" w:rsidRPr="005606E7" w:rsidRDefault="00CF0536" w:rsidP="00CF05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0536" w:rsidRPr="005606E7" w:rsidRDefault="00CF0536" w:rsidP="00CF053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proofErr w:type="spellStart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Novikov</w:t>
      </w:r>
      <w:proofErr w:type="spellEnd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Evgeniy</w:t>
      </w:r>
    </w:p>
    <w:p w:rsidR="00550EBC" w:rsidRPr="005606E7" w:rsidRDefault="00550EBC" w:rsidP="00CF0536">
      <w:pPr>
        <w:pStyle w:val="a4"/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</w:pP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PhD,</w:t>
      </w:r>
      <w:r w:rsidRPr="005606E7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Researcher of Scientific </w:t>
      </w: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of the Scientific and Research Institute of Providing Legal Framework for the Innovative Development of NALS of Ukraine</w:t>
      </w:r>
    </w:p>
    <w:p w:rsidR="00CF0536" w:rsidRPr="005606E7" w:rsidRDefault="00CF0536" w:rsidP="00CF05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50EBC" w:rsidRPr="005606E7" w:rsidRDefault="00CF0536" w:rsidP="00CF0536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i/>
          <w:caps/>
          <w:color w:val="000000" w:themeColor="text1"/>
          <w:sz w:val="28"/>
          <w:szCs w:val="28"/>
          <w:lang w:val="en-US"/>
        </w:rPr>
      </w:pPr>
      <w:proofErr w:type="spellStart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Kupriiova</w:t>
      </w:r>
      <w:proofErr w:type="spellEnd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5606E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en-US"/>
        </w:rPr>
        <w:t>Oleksandra</w:t>
      </w:r>
      <w:proofErr w:type="spellEnd"/>
    </w:p>
    <w:p w:rsidR="00550EBC" w:rsidRPr="005606E7" w:rsidRDefault="00550EBC" w:rsidP="00CF0536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leading specialist of the scientific-research sector,</w:t>
      </w:r>
    </w:p>
    <w:p w:rsidR="00550EBC" w:rsidRPr="005606E7" w:rsidRDefault="00550EBC" w:rsidP="00CF0536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</w:pPr>
      <w:proofErr w:type="spellStart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Yaroslav</w:t>
      </w:r>
      <w:proofErr w:type="spellEnd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>Mudryi</w:t>
      </w:r>
      <w:proofErr w:type="spellEnd"/>
      <w:r w:rsidRPr="005606E7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lang w:val="en-US"/>
        </w:rPr>
        <w:t xml:space="preserve"> National Law University</w:t>
      </w:r>
    </w:p>
    <w:p w:rsidR="00CF0536" w:rsidRPr="005606E7" w:rsidRDefault="00CF0536" w:rsidP="00CF0536">
      <w:pPr>
        <w:pStyle w:val="a4"/>
        <w:spacing w:line="36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en-US"/>
        </w:rPr>
      </w:pPr>
    </w:p>
    <w:p w:rsidR="00550EBC" w:rsidRPr="005606E7" w:rsidRDefault="00550EBC" w:rsidP="00CF0536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en-US"/>
        </w:rPr>
        <w:t>THE ROLE OF EXTERNAL DEBT FORGIVENESS IN ENSURING THE ECONOMIC SECURITY OF UKRAINE DURING THE WAR PERIOD</w:t>
      </w:r>
    </w:p>
    <w:p w:rsidR="00550EBC" w:rsidRPr="005606E7" w:rsidRDefault="00550EBC" w:rsidP="00CF0536">
      <w:pPr>
        <w:spacing w:after="0" w:line="360" w:lineRule="auto"/>
        <w:jc w:val="center"/>
        <w:rPr>
          <w:rFonts w:ascii="Times New Roman" w:hAnsi="Times New Roman" w:cs="Times New Roman"/>
          <w:caps/>
          <w:color w:val="000000" w:themeColor="text1"/>
          <w:sz w:val="28"/>
          <w:szCs w:val="28"/>
          <w:lang w:val="en-US"/>
        </w:rPr>
      </w:pPr>
    </w:p>
    <w:p w:rsidR="00550EBC" w:rsidRPr="005606E7" w:rsidRDefault="00550EBC" w:rsidP="00CF0536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</w:pPr>
      <w:r w:rsidRPr="005606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scientific work is devoted to the study of problems arising in connection with the write-off (restructuring) of Ukraine's external debt. The authors analyzed the conditions for such a write-off, as well as specific steps taken by Ukraine's allies in this direction, and formulated the appropriate conclusions.</w:t>
      </w:r>
    </w:p>
    <w:p w:rsidR="00550EBC" w:rsidRPr="005606E7" w:rsidRDefault="00892377" w:rsidP="00240D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606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Keywords</w:t>
      </w:r>
      <w:r w:rsidR="00550EBC" w:rsidRPr="005606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="00550EBC" w:rsidRPr="005606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economic security, external public debt, write-off, restructuring process, international financial institutions, post-war period, Ukraine</w:t>
      </w:r>
      <w:r w:rsidRPr="005606E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892377" w:rsidRPr="005606E7" w:rsidRDefault="00892377" w:rsidP="0089237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6C5095" w:rsidRPr="005606E7" w:rsidRDefault="004178C7" w:rsidP="00892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умовах російсько-української війни Україна і її народ стикається із значними гуманітарними потребами і масовим переміщенням населення. Майже вся фінансова допомога надається Україні </w:t>
      </w:r>
      <w:r w:rsidR="00391C7A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поки що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формі позик. </w:t>
      </w:r>
      <w:r w:rsidR="00457164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Поки збір податків не відновиться в повному обсязі, Україна потребує бюджетного фінансування для виплат військовослужбовцям, державним службовцям і пенсіонерам, для функціонування економіки, відновлення критично важливих комунальних послуг і транспортної інфраструктури.</w:t>
      </w:r>
      <w:r w:rsidR="00892377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57164" w:rsidRPr="005606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Однак, н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еобхідні для перемоги і наступного відновлення зруйнованої держави фінансові ресурси витікають з країни до іноземних кредиторів, наповнюючи скарбницю МВФ, СБ та приватних власників облігацій</w:t>
      </w:r>
      <w:r w:rsidR="00210DB4" w:rsidRPr="005606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Загальний зовнішній державний борг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України становить 54 мільярди доларів</w:t>
      </w:r>
      <w:r w:rsidR="00210DB4" w:rsidRPr="005606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Лише цього року держава має виплатити 7,3 мільярда доларів у вигляді погашення боргу (до речі, це більше, ніж її річний бюджет на освіту). </w:t>
      </w:r>
      <w:r w:rsidR="006C5095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Більше половини припадає на приватних кредиторів (банки та </w:t>
      </w:r>
      <w:proofErr w:type="spellStart"/>
      <w:r w:rsidR="006C5095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хедж</w:t>
      </w:r>
      <w:proofErr w:type="spellEnd"/>
      <w:r w:rsidR="006C5095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-фонди), тоді як більша частина решти припадає на міжнародні фінансові установи (МВФ, СБ та ЄІБ).</w:t>
      </w:r>
    </w:p>
    <w:p w:rsidR="00BD6070" w:rsidRPr="005606E7" w:rsidRDefault="004178C7" w:rsidP="00892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Україна не має вільних фінансових ресурсів для погашення цього боргу. </w:t>
      </w:r>
      <w:r w:rsidR="00391C7A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А допомога міжнародної спільноти хоча і вагома, проте не покриває витрати держави на війну</w:t>
      </w:r>
      <w:r w:rsidR="00391C7A" w:rsidRPr="005606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391C7A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Масштаб зовнішнього боргу перетворився на один із ключових викликів, з якими стикається економічна безпека Україна.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070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Схожа, але менш небезпечна ситуація, склалася в 2014–2015 роках. У 2015 р. Україна домовилася з основними кредиторами про списання 20 % зовнішнього державного боргу. Також було зменшено виплати з бюджету на обслуговування боргу у 2015–2018 роках, оскільки Україна отримала відстрочку на виплату тіла боргу до 2019 р. У той час як ставка за боргом зросла до 7,75%. Україні вдалося таким чином заощадити за рахунок реструктуризації боргу 15,3 мільярда доларів. Це допомогло стабілізувати валютний ринок та банківський сектор, а також інфляційні очікування та бізнес-очікування фірм та споживачів.</w:t>
      </w:r>
      <w:r w:rsidR="00C0045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Україна взяла на себе зобов</w:t>
      </w:r>
      <w:r w:rsidR="0089237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="00C0045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язання протягом 20 років виплачувати кредиторам додаткові суми, якщо економіка зростатиме понад 3% на рік і якщо річний ВВП перевищить $</w:t>
      </w:r>
      <w:r w:rsidR="0089237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5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125 млрд. Такі платежі до 2025 р. не можуть перевищувати 1% ВВП на рік. Оскільки навіть у 2014 р. ВВП становив $</w:t>
      </w:r>
      <w:r w:rsidR="0089237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5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130 млрд, то платежі запускаються, коли економіка України ще не вийде на докризовий рівень. Крім того, поріг, за якого Україна виплачує кредиторам додаткові суми, виявився доволі низьким.</w:t>
      </w:r>
    </w:p>
    <w:p w:rsidR="004178C7" w:rsidRPr="005606E7" w:rsidRDefault="00BD6070" w:rsidP="002148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Сьогодні і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снують значні ризики, пов’язані з обмеженою спроможністю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своєчасно обслуговувати борг через його високу вартість, зниження курсу національної валюти, значного падіння експорту та зниження обсягу 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золото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валютних резервів. </w:t>
      </w:r>
      <w:r w:rsidR="004178C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У цій ситуації необхідна реструктуризація зовнішнього державного боргу, що є одним із головних пріоритетів для українського уряду, а також певним викликом для міжнародних фінансових установ, окремих держав та приватних власників облігацій.</w:t>
      </w:r>
      <w:r w:rsidR="00214DE2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Конференція ООН з торгівлі та розвитку в своїх звітах неодноразово зазначала, що єдиний реальний засіб для найбільших боржників серед країнам, що розвиваються, погасити свої борги і досягнути достатнього економічного зростання є прощення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DE2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не менше 30% боргу комерційн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14DE2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ів [</w:t>
      </w:r>
      <w:r w:rsidR="000345D4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210DB4" w:rsidRPr="005606E7" w:rsidRDefault="00210DB4" w:rsidP="0089237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Якщо українські громадські організації подали петицію з вимогою скасувати борг України, то уряд офіційно до цього кроку не закликав</w:t>
      </w:r>
      <w:r w:rsidRPr="005606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, хоча окремі високо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посадовці висловилися на користь цього кроку</w:t>
      </w:r>
      <w:r w:rsidR="00C63E1C" w:rsidRPr="005606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Це пояснюється тим, що керівництво держави прагнуло п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еред війною сплатити борги та підвищити св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ій кредитний рейтинг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Європі та світі. Звернення до будь-якої форми списання 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державного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боргу є складним і тривалим процесом. 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обоювання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приводу того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глобальній репутації України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завдан</w:t>
      </w:r>
      <w:r w:rsidR="00C63E1C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шкоди, потребують пом’якшення.</w:t>
      </w:r>
      <w:r w:rsidR="00911A1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Однак, 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представники МВФ</w:t>
      </w:r>
      <w:r w:rsidR="00911A1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цілком справедливо зазначають, що держави з великими боргами часто надто довго чекають, перш ніж звернутися за реструктуризацією, внаслідок чого в найгіршому становищі опиняються як їхні громадяни, так і їхні кредитори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0345D4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 w:rsidR="00892377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39]</w:t>
      </w:r>
      <w:r w:rsidR="00911A17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Реструктуризація суверенного боргу може бути здійснена достроково – до дефолту. </w:t>
      </w:r>
      <w:proofErr w:type="spellStart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Ємпіричні</w:t>
      </w:r>
      <w:proofErr w:type="spellEnd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дані свідчать про те, що запобіжні реструктуризації: відбуваються часто (38 % усіх угод в період 1978–2010 рр.); мають нижчий рівень стрижки (</w:t>
      </w:r>
      <w:proofErr w:type="spellStart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lower</w:t>
      </w:r>
      <w:proofErr w:type="spellEnd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haircuts</w:t>
      </w:r>
      <w:proofErr w:type="spellEnd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); швидше узгоджуються та супроводжуються меншими втратами на виході [</w:t>
      </w:r>
      <w:r w:rsidR="000345D4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86018D" w:rsidRPr="005606E7" w:rsidRDefault="00C63E1C" w:rsidP="00001C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Половини державного боргу України – це борги на інституційному, а не на приватному рівні, тому до їх часткової реструктуризації підходять по-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різному. 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Український уряд веде переговори з групою приватних кредиторів (це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переважно 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американські інвестиційні фонди), які володіють приблизно 40% усієї вартості облігацій. Важливим елементом спору є списання частини боргу. Однак приватні кредитори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цілком зрозуміло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 цього – вони погоджуються на пом’якшення умов виплати боргу (зниження відсоткових ставок і продовження строку погашення боргу) та незначне урізання</w:t>
      </w:r>
      <w:r w:rsidR="00946572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[5]</w:t>
      </w:r>
      <w:r w:rsidR="0086018D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78C7" w:rsidRPr="005606E7" w:rsidRDefault="00C63E1C" w:rsidP="00001C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Стосовно МВФ, СБ, банків розвитку та міжнародних фінансових установ, то вони повинні переглянути поточні боргові зобов’язання України в розмірі 22 мільярди доларів. МВФ належить більш ніж половина цього боргу в розмірі 13,4 мільярда доларів з виплатою 2 мільярди доларів у цьому році. Разом з тим, МВФ стверджує, що він не займається прощенням боргів, але може надіслати сигнал підтримки, </w:t>
      </w:r>
      <w:proofErr w:type="spellStart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реструктуризуючи</w:t>
      </w:r>
      <w:proofErr w:type="spellEnd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відкладаючи виплати боргу на роки в майбутньому</w:t>
      </w:r>
      <w:r w:rsidR="00946572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[6]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6CE7" w:rsidRPr="005606E7" w:rsidRDefault="00DB6CE7" w:rsidP="00001C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Прецеденти </w:t>
      </w:r>
      <w:r w:rsidRPr="005606E7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післявоєнного списання боргів Паризьким клубом кредиторів новітня історія знає: це Ірак, Афганістан та Босні</w:t>
      </w:r>
      <w:r w:rsidR="00001C36" w:rsidRPr="005606E7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5606E7">
        <w:rPr>
          <w:rStyle w:val="a6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footnoteReference w:id="6"/>
      </w:r>
      <w:r w:rsidRPr="005606E7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Списання боргів України потребуватиме апробації більш складних механізмів, які стосуватимуться євро-облігаційних позик і кредитів міжнародних фінансових організацій.</w:t>
      </w:r>
    </w:p>
    <w:p w:rsidR="00C63E1C" w:rsidRPr="005606E7" w:rsidRDefault="00C63E1C" w:rsidP="00A127B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606E7">
        <w:rPr>
          <w:color w:val="000000" w:themeColor="text1"/>
          <w:sz w:val="28"/>
          <w:szCs w:val="28"/>
        </w:rPr>
        <w:t>Важливим крок в напрямі списання зовнішнього боргу України здійснили США. К</w:t>
      </w:r>
      <w:r w:rsidRPr="005606E7">
        <w:rPr>
          <w:color w:val="000000" w:themeColor="text1"/>
          <w:sz w:val="28"/>
          <w:szCs w:val="28"/>
          <w:shd w:val="clear" w:color="auto" w:fill="FFFFFF"/>
        </w:rPr>
        <w:t>омітет з фінансових послуг Палати представників Конгресу США ухвалив законопроект про комплексне погашення боргу в Україні</w:t>
      </w:r>
      <w:r w:rsidR="000345D4" w:rsidRPr="005606E7">
        <w:rPr>
          <w:color w:val="000000" w:themeColor="text1"/>
          <w:sz w:val="28"/>
          <w:szCs w:val="28"/>
          <w:shd w:val="clear" w:color="auto" w:fill="FFFFFF"/>
        </w:rPr>
        <w:t xml:space="preserve"> [4]</w:t>
      </w:r>
      <w:r w:rsidRPr="005606E7">
        <w:rPr>
          <w:color w:val="000000" w:themeColor="text1"/>
          <w:sz w:val="28"/>
          <w:szCs w:val="28"/>
          <w:shd w:val="clear" w:color="auto" w:fill="FFFFFF"/>
        </w:rPr>
        <w:t xml:space="preserve">. Відповідно до цього акту </w:t>
      </w:r>
      <w:r w:rsidRPr="005606E7">
        <w:rPr>
          <w:color w:val="000000" w:themeColor="text1"/>
          <w:sz w:val="28"/>
          <w:szCs w:val="28"/>
        </w:rPr>
        <w:t xml:space="preserve">США беруть на себе зобов’язання у «кожному міжнародному фінансовому інституті» вимагати «негайного призупинення всіх платежів з обслуговування боргу», який Україна має перед такою організацією. У разі остаточного схвалення законопроекту США будуть наполягати на «всеосяжному полегшенні боргового тягаря України» у діалозі як з </w:t>
      </w:r>
      <w:r w:rsidRPr="005606E7">
        <w:rPr>
          <w:color w:val="000000" w:themeColor="text1"/>
          <w:sz w:val="28"/>
          <w:szCs w:val="28"/>
        </w:rPr>
        <w:lastRenderedPageBreak/>
        <w:t>комерційними, так і суверенними кредиторами, включно із Паризьким клубом. Дія вказаного закону розрахована на сім років.</w:t>
      </w:r>
    </w:p>
    <w:p w:rsidR="00C63E1C" w:rsidRPr="005606E7" w:rsidRDefault="00C63E1C" w:rsidP="00001C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55B" w:rsidRPr="005606E7" w:rsidRDefault="00001C36" w:rsidP="00DF717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82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ЛІТЕРАТУРА</w:t>
      </w:r>
    </w:p>
    <w:p w:rsidR="00A127B6" w:rsidRPr="005606E7" w:rsidRDefault="000345D4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Asonuma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Trebesch</w:t>
      </w:r>
      <w:proofErr w:type="spellEnd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proofErr w:type="spellEnd"/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(2016). Sovereign Debt Restructurings: Preemptive or Post-Default. </w:t>
      </w:r>
      <w:r w:rsidR="00A127B6"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Journal of the European Economic Associati</w:t>
      </w:r>
      <w:r w:rsidR="00A127B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on, Vol. 14, Issue 1, Pp. 175–214.</w:t>
      </w:r>
    </w:p>
    <w:p w:rsidR="00883709" w:rsidRPr="005606E7" w:rsidRDefault="000345D4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Krueger A. O. (2002). A New Approach </w:t>
      </w:r>
      <w:proofErr w:type="gramStart"/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proofErr w:type="gramEnd"/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Sovereign Debt Restructuring. International Monetary Fund Washington, D.C. 41 p.</w:t>
      </w:r>
    </w:p>
    <w:p w:rsidR="00560F46" w:rsidRPr="005606E7" w:rsidRDefault="000345D4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Neagle</w:t>
      </w:r>
      <w:proofErr w:type="spellEnd"/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(1988). </w:t>
      </w:r>
      <w:r w:rsidR="00560F46" w:rsidRPr="005606E7">
        <w:rPr>
          <w:rFonts w:ascii="Times New Roman" w:hAnsi="Times New Roman" w:cs="Times New Roman"/>
          <w:caps/>
          <w:color w:val="000000" w:themeColor="text1"/>
          <w:sz w:val="28"/>
          <w:szCs w:val="28"/>
          <w:lang w:val="en-US"/>
        </w:rPr>
        <w:t>Unctad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Annual Report: Debt Write-0ffs By Commercial Banks Only Means For Major Debtors To Achieve Economic Growth. URL: </w:t>
      </w:r>
      <w:hyperlink r:id="rId8" w:history="1">
        <w:r w:rsidR="00560F46" w:rsidRPr="005606E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https://digitalrepository.unm.edu/notisur/2294</w:t>
        </w:r>
      </w:hyperlink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3709" w:rsidRPr="005606E7" w:rsidRDefault="000345D4" w:rsidP="00DF7176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en-US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H.R.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7081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(RH) - Ukraine Comprehensive Debt Payment Relief Act of 2022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0F46" w:rsidRPr="005606E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URL: https://www.govinfo.gov/content/pkg/BILLS-117hr7081rh/pdf/BILLS-117hr7081rh.pdf.</w:t>
      </w:r>
    </w:p>
    <w:p w:rsidR="000345D4" w:rsidRPr="005606E7" w:rsidRDefault="000345D4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5. Яковюк І.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spellStart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Єфрємова</w:t>
      </w:r>
      <w:proofErr w:type="spellEnd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В., Новіков Є.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Економічна безпека і роль колективного Заходу у </w:t>
      </w:r>
      <w:proofErr w:type="spellStart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поствоєнному</w:t>
      </w:r>
      <w:proofErr w:type="spellEnd"/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відновленні України. </w:t>
      </w:r>
      <w:r w:rsidRPr="005606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Право та інновації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. 2022. №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>2 (38).</w:t>
      </w:r>
    </w:p>
    <w:p w:rsidR="000345D4" w:rsidRDefault="000345D4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60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="00883709" w:rsidRPr="005606E7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Яковюк</w:t>
      </w:r>
      <w:proofErr w:type="spellEnd"/>
      <w:r w:rsidR="00DF7176" w:rsidRPr="005606E7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І. В.,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83709" w:rsidRPr="005606E7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Туренко</w:t>
      </w:r>
      <w:proofErr w:type="spellEnd"/>
      <w:r w:rsidR="00DF7176" w:rsidRPr="005606E7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А. Ю. Економічна безпека України як передумова забезпечення її суверенітету. </w:t>
      </w:r>
      <w:r w:rsidR="00883709" w:rsidRPr="005606E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Проблеми законності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2021. № 154. С.</w:t>
      </w:r>
      <w:r w:rsidR="00DF7176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83709" w:rsidRPr="005606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8–36.</w:t>
      </w:r>
    </w:p>
    <w:p w:rsidR="001457EC" w:rsidRPr="001457EC" w:rsidRDefault="001457EC" w:rsidP="00DF71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457EC" w:rsidRPr="001457EC" w:rsidRDefault="001457EC" w:rsidP="001457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1457E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REFERENCES</w:t>
      </w:r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Asonuma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.,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Trebesch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(2016). Sovereign Debt Restructurings: Preemptive or Post-Default. </w:t>
      </w:r>
      <w:r w:rsidRPr="001457EC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Journal of the European Economic Associati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on, Vol. 14, Issue 1, Pp. 175–214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English].</w:t>
      </w:r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Krueger A. O. (2002). A New Approach </w:t>
      </w: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Sovereign Debt Restructuring. International Monetary Fund Washington</w:t>
      </w: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D.C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41 p.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English].</w:t>
      </w:r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Neagle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(1988).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Unctad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Annual Report: Debt Write-0ffs By Commercial Banks Only Means For Major Debtors To Achieve Economic Growth. URL: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https://digitalrepository.unm.edu/notisur/2294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English].</w:t>
      </w:r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H.R.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7081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(RH) - Ukraine Comprehensive Debt Payment Relief Act of 2022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https://www.govinfo.gov/content/pkg/BILLS-117hr7081rh/pdf/BILLS-117hr7081rh.pdf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English].</w:t>
      </w:r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Yakoviuk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I. V.,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Yefriemova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K. V.,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Novikov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Ye.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Economic security and the role of the collective West in the post-war reconstruction of Ukraine.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Pravo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ta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innovatsii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 (38)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Ukrainian].</w:t>
      </w:r>
      <w:proofErr w:type="gramEnd"/>
    </w:p>
    <w:p w:rsidR="001457EC" w:rsidRPr="001457EC" w:rsidRDefault="001457EC" w:rsidP="001457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Yakoviuk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I. V.,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Turenko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 Yu.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2021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Economic security of Ukraine as a prerequisite for ensuring its sovereignty.</w:t>
      </w:r>
      <w:proofErr w:type="gram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Problemy</w:t>
      </w:r>
      <w:proofErr w:type="spellEnd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zakonnosti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154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8–36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457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[in Ukrainian].</w:t>
      </w:r>
      <w:bookmarkStart w:id="0" w:name="_GoBack"/>
      <w:bookmarkEnd w:id="0"/>
    </w:p>
    <w:sectPr w:rsidR="001457EC" w:rsidRPr="001457EC" w:rsidSect="005606E7">
      <w:footnotePr>
        <w:numRestart w:val="eachPage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69" w:rsidRDefault="00584C69" w:rsidP="00210DB4">
      <w:pPr>
        <w:spacing w:after="0" w:line="240" w:lineRule="auto"/>
      </w:pPr>
      <w:r>
        <w:separator/>
      </w:r>
    </w:p>
  </w:endnote>
  <w:endnote w:type="continuationSeparator" w:id="0">
    <w:p w:rsidR="00584C69" w:rsidRDefault="00584C69" w:rsidP="0021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69" w:rsidRDefault="00584C69" w:rsidP="00210DB4">
      <w:pPr>
        <w:spacing w:after="0" w:line="240" w:lineRule="auto"/>
      </w:pPr>
      <w:r>
        <w:separator/>
      </w:r>
    </w:p>
  </w:footnote>
  <w:footnote w:type="continuationSeparator" w:id="0">
    <w:p w:rsidR="00584C69" w:rsidRDefault="00584C69" w:rsidP="00210DB4">
      <w:pPr>
        <w:spacing w:after="0" w:line="240" w:lineRule="auto"/>
      </w:pPr>
      <w:r>
        <w:continuationSeparator/>
      </w:r>
    </w:p>
  </w:footnote>
  <w:footnote w:id="1">
    <w:p w:rsidR="00210DB4" w:rsidRPr="00210DB4" w:rsidRDefault="00210DB4" w:rsidP="00210DB4">
      <w:pPr>
        <w:pStyle w:val="a4"/>
        <w:jc w:val="both"/>
        <w:rPr>
          <w:rFonts w:ascii="Times New Roman" w:hAnsi="Times New Roman" w:cs="Times New Roman"/>
        </w:rPr>
      </w:pPr>
      <w:r w:rsidRPr="00210DB4">
        <w:rPr>
          <w:rStyle w:val="a6"/>
          <w:rFonts w:ascii="Times New Roman" w:hAnsi="Times New Roman" w:cs="Times New Roman"/>
        </w:rPr>
        <w:footnoteRef/>
      </w:r>
      <w:r w:rsidRPr="00210DB4">
        <w:rPr>
          <w:rFonts w:ascii="Times New Roman" w:hAnsi="Times New Roman" w:cs="Times New Roman"/>
        </w:rPr>
        <w:t xml:space="preserve"> Якщо Україна продовжить виплачувати борги, західні банки та </w:t>
      </w:r>
      <w:proofErr w:type="spellStart"/>
      <w:r w:rsidRPr="00210DB4">
        <w:rPr>
          <w:rFonts w:ascii="Times New Roman" w:hAnsi="Times New Roman" w:cs="Times New Roman"/>
        </w:rPr>
        <w:t>хедж</w:t>
      </w:r>
      <w:proofErr w:type="spellEnd"/>
      <w:r w:rsidRPr="00210DB4">
        <w:rPr>
          <w:rFonts w:ascii="Times New Roman" w:hAnsi="Times New Roman" w:cs="Times New Roman"/>
        </w:rPr>
        <w:t>-фонди зможуть отримати 300% прибутку.</w:t>
      </w:r>
      <w:r w:rsidR="001008FF">
        <w:rPr>
          <w:rFonts w:ascii="Times New Roman" w:hAnsi="Times New Roman" w:cs="Times New Roman"/>
        </w:rPr>
        <w:t xml:space="preserve"> </w:t>
      </w:r>
      <w:r w:rsidR="001008FF" w:rsidRPr="001008FF">
        <w:rPr>
          <w:rFonts w:ascii="Times New Roman" w:hAnsi="Times New Roman" w:cs="Times New Roman"/>
        </w:rPr>
        <w:t>Кількісний аналіз показує, що високий дохід кредитора призводить як до більших затримок у переговорах, так і до менших скорочень.</w:t>
      </w:r>
    </w:p>
  </w:footnote>
  <w:footnote w:id="2">
    <w:p w:rsidR="00210DB4" w:rsidRPr="00391C7A" w:rsidRDefault="00210DB4" w:rsidP="00391C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DB4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210DB4">
        <w:rPr>
          <w:rFonts w:ascii="Times New Roman" w:hAnsi="Times New Roman" w:cs="Times New Roman"/>
          <w:sz w:val="20"/>
          <w:szCs w:val="20"/>
        </w:rPr>
        <w:t xml:space="preserve"> З початку війни МВФ надав Україні екстрену позику на суму 1,4 мільярда фунтів стерлінгів, тоді як СБ надав </w:t>
      </w:r>
      <w:r w:rsidRPr="00391C7A">
        <w:rPr>
          <w:rFonts w:ascii="Times New Roman" w:hAnsi="Times New Roman" w:cs="Times New Roman"/>
          <w:sz w:val="20"/>
          <w:szCs w:val="20"/>
        </w:rPr>
        <w:t>фінансовий пакет у розмірі 723 мільйони доларів, який включає 589 мільйонів у вигляді позик. Ці кредити накопичуються поверх і без того значних боргів України.</w:t>
      </w:r>
    </w:p>
  </w:footnote>
  <w:footnote w:id="3">
    <w:p w:rsidR="00391C7A" w:rsidRPr="00892377" w:rsidRDefault="00391C7A" w:rsidP="00391C7A">
      <w:pPr>
        <w:pStyle w:val="a4"/>
        <w:jc w:val="both"/>
      </w:pPr>
      <w:r w:rsidRPr="00892377">
        <w:rPr>
          <w:rStyle w:val="a6"/>
          <w:rFonts w:ascii="Times New Roman" w:hAnsi="Times New Roman" w:cs="Times New Roman"/>
        </w:rPr>
        <w:footnoteRef/>
      </w:r>
      <w:r w:rsidRPr="00892377">
        <w:rPr>
          <w:rFonts w:ascii="Times New Roman" w:hAnsi="Times New Roman" w:cs="Times New Roman"/>
        </w:rPr>
        <w:t xml:space="preserve"> Україна за травень отримала від європейських партнерів лише два мільярди доларів з п</w:t>
      </w:r>
      <w:r w:rsidR="00892377" w:rsidRPr="00892377">
        <w:rPr>
          <w:rFonts w:ascii="Times New Roman" w:hAnsi="Times New Roman" w:cs="Times New Roman"/>
        </w:rPr>
        <w:t>’</w:t>
      </w:r>
      <w:r w:rsidRPr="00892377">
        <w:rPr>
          <w:rFonts w:ascii="Times New Roman" w:hAnsi="Times New Roman" w:cs="Times New Roman"/>
        </w:rPr>
        <w:t>яти запитуваних. Цього недостатньо для закриття місячних видатків українського бюджету.</w:t>
      </w:r>
    </w:p>
  </w:footnote>
  <w:footnote w:id="4">
    <w:p w:rsidR="00210DB4" w:rsidRPr="00C63E1C" w:rsidRDefault="00210DB4" w:rsidP="00560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F46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560F46">
        <w:rPr>
          <w:rFonts w:ascii="Times New Roman" w:hAnsi="Times New Roman" w:cs="Times New Roman"/>
          <w:sz w:val="20"/>
          <w:szCs w:val="20"/>
        </w:rPr>
        <w:t xml:space="preserve"> Так, радник Президента з економіки О. Устенко заявив, що розгляд варіантів реструктуризації або часткового списання зовнішнього боргу України наразі неактуальний; це питання можна буде вирішити після завершення війни. </w:t>
      </w:r>
      <w:r w:rsidR="00C63E1C" w:rsidRPr="00560F46">
        <w:rPr>
          <w:rFonts w:ascii="Times New Roman" w:hAnsi="Times New Roman" w:cs="Times New Roman"/>
          <w:sz w:val="20"/>
          <w:szCs w:val="20"/>
        </w:rPr>
        <w:t>М</w:t>
      </w:r>
      <w:r w:rsidRPr="00560F46">
        <w:rPr>
          <w:rFonts w:ascii="Times New Roman" w:hAnsi="Times New Roman" w:cs="Times New Roman"/>
          <w:sz w:val="20"/>
          <w:szCs w:val="20"/>
        </w:rPr>
        <w:t>іністр</w:t>
      </w:r>
      <w:r w:rsidRPr="00C63E1C">
        <w:rPr>
          <w:rFonts w:ascii="Times New Roman" w:hAnsi="Times New Roman" w:cs="Times New Roman"/>
          <w:sz w:val="20"/>
          <w:szCs w:val="20"/>
        </w:rPr>
        <w:t xml:space="preserve"> фінансів С. Марченк</w:t>
      </w:r>
      <w:r w:rsidR="003F5172">
        <w:rPr>
          <w:rFonts w:ascii="Times New Roman" w:hAnsi="Times New Roman" w:cs="Times New Roman"/>
          <w:sz w:val="20"/>
          <w:szCs w:val="20"/>
        </w:rPr>
        <w:t>о</w:t>
      </w:r>
      <w:r w:rsidRPr="00C63E1C">
        <w:rPr>
          <w:rFonts w:ascii="Times New Roman" w:hAnsi="Times New Roman" w:cs="Times New Roman"/>
          <w:sz w:val="20"/>
          <w:szCs w:val="20"/>
        </w:rPr>
        <w:t xml:space="preserve"> </w:t>
      </w:r>
      <w:r w:rsidR="00C63E1C" w:rsidRPr="00C63E1C">
        <w:rPr>
          <w:rFonts w:ascii="Times New Roman" w:hAnsi="Times New Roman" w:cs="Times New Roman"/>
          <w:sz w:val="20"/>
          <w:szCs w:val="20"/>
        </w:rPr>
        <w:t>також вважає</w:t>
      </w:r>
      <w:r w:rsidRPr="00C63E1C">
        <w:rPr>
          <w:rFonts w:ascii="Times New Roman" w:hAnsi="Times New Roman" w:cs="Times New Roman"/>
          <w:sz w:val="20"/>
          <w:szCs w:val="20"/>
        </w:rPr>
        <w:t xml:space="preserve">, що зараз недоцільно обговорювати реструктуризацію зовнішнього боргу України. </w:t>
      </w:r>
      <w:r w:rsidR="00C63E1C" w:rsidRPr="00C63E1C">
        <w:rPr>
          <w:rFonts w:ascii="Times New Roman" w:hAnsi="Times New Roman" w:cs="Times New Roman"/>
          <w:sz w:val="20"/>
          <w:szCs w:val="20"/>
        </w:rPr>
        <w:t>У</w:t>
      </w:r>
      <w:r w:rsidRPr="00C63E1C">
        <w:rPr>
          <w:rFonts w:ascii="Times New Roman" w:hAnsi="Times New Roman" w:cs="Times New Roman"/>
          <w:sz w:val="20"/>
          <w:szCs w:val="20"/>
        </w:rPr>
        <w:t>сі платежі, які Україна має здійснити за зовнішніми боргами у 2022 р</w:t>
      </w:r>
      <w:r w:rsidR="00C63E1C" w:rsidRPr="00C63E1C">
        <w:rPr>
          <w:rFonts w:ascii="Times New Roman" w:hAnsi="Times New Roman" w:cs="Times New Roman"/>
          <w:sz w:val="20"/>
          <w:szCs w:val="20"/>
        </w:rPr>
        <w:t>.</w:t>
      </w:r>
      <w:r w:rsidRPr="00C63E1C">
        <w:rPr>
          <w:rFonts w:ascii="Times New Roman" w:hAnsi="Times New Roman" w:cs="Times New Roman"/>
          <w:sz w:val="20"/>
          <w:szCs w:val="20"/>
        </w:rPr>
        <w:t>, становлять близько $</w:t>
      </w:r>
      <w:r w:rsidR="00892377" w:rsidRPr="00892377">
        <w:rPr>
          <w:rFonts w:ascii="Times New Roman" w:hAnsi="Times New Roman" w:cs="Times New Roman"/>
          <w:sz w:val="20"/>
          <w:szCs w:val="20"/>
        </w:rPr>
        <w:t xml:space="preserve"> </w:t>
      </w:r>
      <w:r w:rsidRPr="00C63E1C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C63E1C">
        <w:rPr>
          <w:rFonts w:ascii="Times New Roman" w:hAnsi="Times New Roman" w:cs="Times New Roman"/>
          <w:sz w:val="20"/>
          <w:szCs w:val="20"/>
        </w:rPr>
        <w:t>м</w:t>
      </w:r>
      <w:r w:rsidR="000345D4">
        <w:rPr>
          <w:rFonts w:ascii="Times New Roman" w:hAnsi="Times New Roman" w:cs="Times New Roman"/>
          <w:sz w:val="20"/>
          <w:szCs w:val="20"/>
        </w:rPr>
        <w:t>і</w:t>
      </w:r>
      <w:r w:rsidRPr="00C63E1C">
        <w:rPr>
          <w:rFonts w:ascii="Times New Roman" w:hAnsi="Times New Roman" w:cs="Times New Roman"/>
          <w:sz w:val="20"/>
          <w:szCs w:val="20"/>
        </w:rPr>
        <w:t>л</w:t>
      </w:r>
      <w:r w:rsidR="000345D4">
        <w:rPr>
          <w:rFonts w:ascii="Times New Roman" w:hAnsi="Times New Roman" w:cs="Times New Roman"/>
          <w:sz w:val="20"/>
          <w:szCs w:val="20"/>
        </w:rPr>
        <w:t>іа</w:t>
      </w:r>
      <w:r w:rsidRPr="00C63E1C">
        <w:rPr>
          <w:rFonts w:ascii="Times New Roman" w:hAnsi="Times New Roman" w:cs="Times New Roman"/>
          <w:sz w:val="20"/>
          <w:szCs w:val="20"/>
        </w:rPr>
        <w:t>рд</w:t>
      </w:r>
      <w:r w:rsidR="000345D4">
        <w:rPr>
          <w:rFonts w:ascii="Times New Roman" w:hAnsi="Times New Roman" w:cs="Times New Roman"/>
          <w:sz w:val="20"/>
          <w:szCs w:val="20"/>
        </w:rPr>
        <w:t>ів</w:t>
      </w:r>
      <w:proofErr w:type="spellEnd"/>
      <w:r w:rsidRPr="00C63E1C">
        <w:rPr>
          <w:rFonts w:ascii="Times New Roman" w:hAnsi="Times New Roman" w:cs="Times New Roman"/>
          <w:sz w:val="20"/>
          <w:szCs w:val="20"/>
        </w:rPr>
        <w:t xml:space="preserve">, які покриваються за рахунок допомоги, яку </w:t>
      </w:r>
      <w:r w:rsidR="00C63E1C" w:rsidRPr="00C63E1C">
        <w:rPr>
          <w:rFonts w:ascii="Times New Roman" w:hAnsi="Times New Roman" w:cs="Times New Roman"/>
          <w:sz w:val="20"/>
          <w:szCs w:val="20"/>
        </w:rPr>
        <w:t xml:space="preserve">наша держава </w:t>
      </w:r>
      <w:r w:rsidRPr="00C63E1C">
        <w:rPr>
          <w:rFonts w:ascii="Times New Roman" w:hAnsi="Times New Roman" w:cs="Times New Roman"/>
          <w:sz w:val="20"/>
          <w:szCs w:val="20"/>
        </w:rPr>
        <w:t>отримує з-за кордону.</w:t>
      </w:r>
    </w:p>
  </w:footnote>
  <w:footnote w:id="5">
    <w:p w:rsidR="00C63E1C" w:rsidRPr="00C63E1C" w:rsidRDefault="00C63E1C" w:rsidP="00C63E1C">
      <w:pPr>
        <w:pStyle w:val="a4"/>
        <w:jc w:val="both"/>
        <w:rPr>
          <w:rFonts w:ascii="Times New Roman" w:hAnsi="Times New Roman" w:cs="Times New Roman"/>
        </w:rPr>
      </w:pPr>
      <w:r w:rsidRPr="00C63E1C">
        <w:rPr>
          <w:rStyle w:val="a6"/>
          <w:rFonts w:ascii="Times New Roman" w:hAnsi="Times New Roman" w:cs="Times New Roman"/>
        </w:rPr>
        <w:footnoteRef/>
      </w:r>
      <w:r w:rsidRPr="00C63E1C">
        <w:rPr>
          <w:rFonts w:ascii="Times New Roman" w:hAnsi="Times New Roman" w:cs="Times New Roman"/>
        </w:rPr>
        <w:t xml:space="preserve"> Так, </w:t>
      </w:r>
      <w:r w:rsidRPr="00C63E1C">
        <w:rPr>
          <w:rFonts w:ascii="Times New Roman" w:hAnsi="Times New Roman" w:cs="Times New Roman"/>
          <w:color w:val="0F0F0F"/>
          <w:shd w:val="clear" w:color="auto" w:fill="FFFFFF"/>
        </w:rPr>
        <w:t xml:space="preserve">Голова Рахункової палати В. </w:t>
      </w:r>
      <w:proofErr w:type="spellStart"/>
      <w:r w:rsidRPr="00C63E1C">
        <w:rPr>
          <w:rFonts w:ascii="Times New Roman" w:hAnsi="Times New Roman" w:cs="Times New Roman"/>
          <w:color w:val="0F0F0F"/>
          <w:shd w:val="clear" w:color="auto" w:fill="FFFFFF"/>
        </w:rPr>
        <w:t>Пацкан</w:t>
      </w:r>
      <w:proofErr w:type="spellEnd"/>
      <w:r w:rsidRPr="00C63E1C">
        <w:rPr>
          <w:rFonts w:ascii="Times New Roman" w:hAnsi="Times New Roman" w:cs="Times New Roman"/>
          <w:color w:val="0F0F0F"/>
          <w:shd w:val="clear" w:color="auto" w:fill="FFFFFF"/>
        </w:rPr>
        <w:t xml:space="preserve"> на початку березня заявив, що</w:t>
      </w:r>
      <w:r>
        <w:rPr>
          <w:rFonts w:ascii="Times New Roman" w:hAnsi="Times New Roman" w:cs="Times New Roman"/>
          <w:color w:val="0F0F0F"/>
          <w:shd w:val="clear" w:color="auto" w:fill="FFFFFF"/>
        </w:rPr>
        <w:t>,</w:t>
      </w:r>
      <w:r w:rsidRPr="00C63E1C">
        <w:rPr>
          <w:rFonts w:ascii="Times New Roman" w:hAnsi="Times New Roman" w:cs="Times New Roman"/>
          <w:color w:val="0F0F0F"/>
          <w:shd w:val="clear" w:color="auto" w:fill="FFFFFF"/>
        </w:rPr>
        <w:t xml:space="preserve"> зважаючи на масштабність руйнувань в Україні, необхідно вимагати від наших зовнішніх кредиторів списання боргів України.</w:t>
      </w:r>
    </w:p>
  </w:footnote>
  <w:footnote w:id="6">
    <w:p w:rsidR="00DB6CE7" w:rsidRPr="00911A17" w:rsidRDefault="00DB6CE7" w:rsidP="000D4EC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111111"/>
          <w:sz w:val="20"/>
          <w:szCs w:val="20"/>
        </w:rPr>
      </w:pPr>
      <w:r w:rsidRPr="00DB6CE7">
        <w:rPr>
          <w:rStyle w:val="a6"/>
          <w:sz w:val="20"/>
          <w:szCs w:val="20"/>
        </w:rPr>
        <w:footnoteRef/>
      </w:r>
      <w:r w:rsidRPr="00DB6CE7">
        <w:rPr>
          <w:sz w:val="20"/>
          <w:szCs w:val="20"/>
        </w:rPr>
        <w:t xml:space="preserve"> </w:t>
      </w:r>
      <w:r w:rsidRPr="000D4ECE">
        <w:rPr>
          <w:sz w:val="20"/>
          <w:szCs w:val="20"/>
        </w:rPr>
        <w:t xml:space="preserve">Ініціаторами </w:t>
      </w:r>
      <w:r w:rsidRPr="000D4ECE">
        <w:rPr>
          <w:color w:val="111111"/>
          <w:sz w:val="20"/>
          <w:szCs w:val="20"/>
        </w:rPr>
        <w:t>скорочення іракського боргу Паризькому клубу кредиторів виступили уряди США, Франції та Німеччини.</w:t>
      </w:r>
      <w:r w:rsidR="000D4ECE" w:rsidRPr="000D4ECE">
        <w:rPr>
          <w:color w:val="111111"/>
          <w:sz w:val="20"/>
          <w:szCs w:val="20"/>
        </w:rPr>
        <w:t xml:space="preserve"> </w:t>
      </w:r>
      <w:r w:rsidR="000D4ECE">
        <w:rPr>
          <w:color w:val="111111"/>
          <w:sz w:val="20"/>
          <w:szCs w:val="20"/>
        </w:rPr>
        <w:t>В результаті</w:t>
      </w:r>
      <w:r w:rsidR="000D4ECE" w:rsidRPr="000D4ECE">
        <w:rPr>
          <w:color w:val="111111"/>
          <w:sz w:val="20"/>
          <w:szCs w:val="20"/>
        </w:rPr>
        <w:t xml:space="preserve"> в 2004 р</w:t>
      </w:r>
      <w:r w:rsidR="000D4ECE">
        <w:rPr>
          <w:color w:val="111111"/>
          <w:sz w:val="20"/>
          <w:szCs w:val="20"/>
        </w:rPr>
        <w:t>.</w:t>
      </w:r>
      <w:r w:rsidR="000D4ECE" w:rsidRPr="000D4ECE">
        <w:rPr>
          <w:color w:val="111111"/>
          <w:sz w:val="20"/>
          <w:szCs w:val="20"/>
        </w:rPr>
        <w:t xml:space="preserve"> Паризький клуб погодив списання 80% боргів Іраку </w:t>
      </w:r>
      <w:r w:rsidR="000D4ECE">
        <w:rPr>
          <w:color w:val="111111"/>
          <w:sz w:val="20"/>
          <w:szCs w:val="20"/>
        </w:rPr>
        <w:t>на</w:t>
      </w:r>
      <w:r w:rsidR="000D4ECE" w:rsidRPr="000D4ECE">
        <w:rPr>
          <w:color w:val="111111"/>
          <w:sz w:val="20"/>
          <w:szCs w:val="20"/>
        </w:rPr>
        <w:t xml:space="preserve"> су</w:t>
      </w:r>
      <w:r w:rsidR="000D4ECE">
        <w:rPr>
          <w:color w:val="111111"/>
          <w:sz w:val="20"/>
          <w:szCs w:val="20"/>
        </w:rPr>
        <w:t>му</w:t>
      </w:r>
      <w:r w:rsidR="000D4ECE" w:rsidRPr="000D4ECE">
        <w:rPr>
          <w:color w:val="111111"/>
          <w:sz w:val="20"/>
          <w:szCs w:val="20"/>
        </w:rPr>
        <w:t xml:space="preserve"> понад $</w:t>
      </w:r>
      <w:r w:rsidR="00001C36">
        <w:rPr>
          <w:color w:val="111111"/>
          <w:sz w:val="20"/>
          <w:szCs w:val="20"/>
        </w:rPr>
        <w:t xml:space="preserve"> </w:t>
      </w:r>
      <w:r w:rsidR="000D4ECE" w:rsidRPr="000D4ECE">
        <w:rPr>
          <w:color w:val="111111"/>
          <w:sz w:val="20"/>
          <w:szCs w:val="20"/>
        </w:rPr>
        <w:t>40 м</w:t>
      </w:r>
      <w:r w:rsidR="000D4ECE">
        <w:rPr>
          <w:color w:val="111111"/>
          <w:sz w:val="20"/>
          <w:szCs w:val="20"/>
        </w:rPr>
        <w:t>і</w:t>
      </w:r>
      <w:r w:rsidR="000D4ECE" w:rsidRPr="000D4ECE">
        <w:rPr>
          <w:color w:val="111111"/>
          <w:sz w:val="20"/>
          <w:szCs w:val="20"/>
        </w:rPr>
        <w:t>л</w:t>
      </w:r>
      <w:r w:rsidR="000D4ECE">
        <w:rPr>
          <w:color w:val="111111"/>
          <w:sz w:val="20"/>
          <w:szCs w:val="20"/>
        </w:rPr>
        <w:t>ья</w:t>
      </w:r>
      <w:r w:rsidR="000D4ECE" w:rsidRPr="000D4ECE">
        <w:rPr>
          <w:color w:val="111111"/>
          <w:sz w:val="20"/>
          <w:szCs w:val="20"/>
        </w:rPr>
        <w:t>рд</w:t>
      </w:r>
      <w:r w:rsidR="000D4ECE">
        <w:rPr>
          <w:color w:val="111111"/>
          <w:sz w:val="20"/>
          <w:szCs w:val="20"/>
        </w:rPr>
        <w:t>ів доларів.</w:t>
      </w:r>
      <w:r w:rsidR="000D4ECE" w:rsidRPr="000D4ECE">
        <w:rPr>
          <w:color w:val="111111"/>
          <w:sz w:val="20"/>
          <w:szCs w:val="20"/>
        </w:rPr>
        <w:t xml:space="preserve"> При цьому надходження від донорів до фонду відбудови Іраку частково </w:t>
      </w:r>
      <w:r w:rsidR="000D4ECE">
        <w:rPr>
          <w:color w:val="111111"/>
          <w:sz w:val="20"/>
          <w:szCs w:val="20"/>
        </w:rPr>
        <w:t xml:space="preserve">були </w:t>
      </w:r>
      <w:r w:rsidR="000D4ECE" w:rsidRPr="000D4ECE">
        <w:rPr>
          <w:color w:val="111111"/>
          <w:sz w:val="20"/>
          <w:szCs w:val="20"/>
        </w:rPr>
        <w:t>використ</w:t>
      </w:r>
      <w:r w:rsidR="000D4ECE">
        <w:rPr>
          <w:color w:val="111111"/>
          <w:sz w:val="20"/>
          <w:szCs w:val="20"/>
        </w:rPr>
        <w:t>ані</w:t>
      </w:r>
      <w:r w:rsidR="000D4ECE" w:rsidRPr="000D4ECE">
        <w:rPr>
          <w:color w:val="111111"/>
          <w:sz w:val="20"/>
          <w:szCs w:val="20"/>
        </w:rPr>
        <w:t xml:space="preserve"> для покриття бюджетних витрат урядів-кредиторів на списання боргу.</w:t>
      </w:r>
      <w:r w:rsidR="00911A17">
        <w:rPr>
          <w:color w:val="111111"/>
          <w:sz w:val="20"/>
          <w:szCs w:val="20"/>
        </w:rPr>
        <w:t xml:space="preserve"> </w:t>
      </w:r>
      <w:r w:rsidR="00911A17" w:rsidRPr="00911A17">
        <w:rPr>
          <w:color w:val="111111"/>
          <w:sz w:val="20"/>
          <w:szCs w:val="20"/>
        </w:rPr>
        <w:t>У міжнародній практиці реструктуризації зовнішніх боргів приватним кредиторам після 1998 р</w:t>
      </w:r>
      <w:r w:rsidR="00911A17">
        <w:rPr>
          <w:color w:val="111111"/>
          <w:sz w:val="20"/>
          <w:szCs w:val="20"/>
        </w:rPr>
        <w:t>.</w:t>
      </w:r>
      <w:r w:rsidR="00911A17" w:rsidRPr="00911A17">
        <w:rPr>
          <w:color w:val="111111"/>
          <w:sz w:val="20"/>
          <w:szCs w:val="20"/>
        </w:rPr>
        <w:t xml:space="preserve"> розмір дисконту до номінальної суми боргу, що підпадав під реструктуризацію, досягав 50% на </w:t>
      </w:r>
      <w:proofErr w:type="spellStart"/>
      <w:r w:rsidR="00911A17" w:rsidRPr="00911A17">
        <w:rPr>
          <w:color w:val="111111"/>
          <w:sz w:val="20"/>
          <w:szCs w:val="20"/>
        </w:rPr>
        <w:t>Сейшелах</w:t>
      </w:r>
      <w:proofErr w:type="spellEnd"/>
      <w:r w:rsidR="00911A17" w:rsidRPr="00911A17">
        <w:rPr>
          <w:color w:val="111111"/>
          <w:sz w:val="20"/>
          <w:szCs w:val="20"/>
        </w:rPr>
        <w:t>, 56,3% в Молдові, 59,3% у Сербії і Чорногорії, 68,6% в Еквадорі та 81,5% в Іраку</w:t>
      </w:r>
      <w:r w:rsidR="00911A17">
        <w:rPr>
          <w:color w:val="111111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C7"/>
    <w:rsid w:val="00001C36"/>
    <w:rsid w:val="000345D4"/>
    <w:rsid w:val="000D4ECE"/>
    <w:rsid w:val="001008FF"/>
    <w:rsid w:val="00117BCB"/>
    <w:rsid w:val="001457EC"/>
    <w:rsid w:val="001B255B"/>
    <w:rsid w:val="00202CC3"/>
    <w:rsid w:val="00210DB4"/>
    <w:rsid w:val="002148BB"/>
    <w:rsid w:val="00214DE2"/>
    <w:rsid w:val="00240D74"/>
    <w:rsid w:val="002723CD"/>
    <w:rsid w:val="003763A3"/>
    <w:rsid w:val="00391C7A"/>
    <w:rsid w:val="003F5172"/>
    <w:rsid w:val="004178C7"/>
    <w:rsid w:val="00457164"/>
    <w:rsid w:val="00550EBC"/>
    <w:rsid w:val="005606E7"/>
    <w:rsid w:val="00560F46"/>
    <w:rsid w:val="0058027E"/>
    <w:rsid w:val="00584C69"/>
    <w:rsid w:val="006C5095"/>
    <w:rsid w:val="007016E3"/>
    <w:rsid w:val="007023B0"/>
    <w:rsid w:val="0077479E"/>
    <w:rsid w:val="0086018D"/>
    <w:rsid w:val="00883709"/>
    <w:rsid w:val="00892377"/>
    <w:rsid w:val="00911A17"/>
    <w:rsid w:val="00920CD7"/>
    <w:rsid w:val="009446B3"/>
    <w:rsid w:val="00946572"/>
    <w:rsid w:val="009D6A0C"/>
    <w:rsid w:val="009F64D4"/>
    <w:rsid w:val="00A127B6"/>
    <w:rsid w:val="00A42635"/>
    <w:rsid w:val="00AB21ED"/>
    <w:rsid w:val="00AD1E90"/>
    <w:rsid w:val="00BA0D8A"/>
    <w:rsid w:val="00BD6070"/>
    <w:rsid w:val="00C00456"/>
    <w:rsid w:val="00C20B17"/>
    <w:rsid w:val="00C53EB1"/>
    <w:rsid w:val="00C63E1C"/>
    <w:rsid w:val="00CF0536"/>
    <w:rsid w:val="00D0452C"/>
    <w:rsid w:val="00D11F3D"/>
    <w:rsid w:val="00D22CA5"/>
    <w:rsid w:val="00D653BF"/>
    <w:rsid w:val="00DB3105"/>
    <w:rsid w:val="00DB6CE7"/>
    <w:rsid w:val="00DD066F"/>
    <w:rsid w:val="00DF7176"/>
    <w:rsid w:val="00E03870"/>
    <w:rsid w:val="00EF164E"/>
    <w:rsid w:val="00F30963"/>
    <w:rsid w:val="00F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63E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6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10D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0D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0DB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63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C6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6CE7"/>
    <w:rPr>
      <w:i/>
      <w:iCs/>
    </w:rPr>
  </w:style>
  <w:style w:type="paragraph" w:styleId="a9">
    <w:name w:val="List Paragraph"/>
    <w:basedOn w:val="a"/>
    <w:uiPriority w:val="34"/>
    <w:qFormat/>
    <w:rsid w:val="00034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C63E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16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10D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10D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10DB4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C63E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C6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6CE7"/>
    <w:rPr>
      <w:i/>
      <w:iCs/>
    </w:rPr>
  </w:style>
  <w:style w:type="paragraph" w:styleId="a9">
    <w:name w:val="List Paragraph"/>
    <w:basedOn w:val="a"/>
    <w:uiPriority w:val="34"/>
    <w:qFormat/>
    <w:rsid w:val="00034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repository.unm.edu/notisur/22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4359F-9A1B-45B7-A51B-83B2D3D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6742</Words>
  <Characters>3844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Сергей</cp:lastModifiedBy>
  <cp:revision>2</cp:revision>
  <dcterms:created xsi:type="dcterms:W3CDTF">2022-08-02T14:12:00Z</dcterms:created>
  <dcterms:modified xsi:type="dcterms:W3CDTF">2022-08-02T14:12:00Z</dcterms:modified>
</cp:coreProperties>
</file>